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38" w:type="pct"/>
        <w:jc w:val="center"/>
        <w:tblLayout w:type="fixed"/>
        <w:tblCellMar>
          <w:left w:w="0" w:type="dxa"/>
          <w:right w:w="0" w:type="dxa"/>
        </w:tblCellMar>
        <w:tblLook w:val="04A0" w:firstRow="1" w:lastRow="0" w:firstColumn="1" w:lastColumn="0" w:noHBand="0" w:noVBand="1"/>
        <w:tblDescription w:val="Main layout table"/>
      </w:tblPr>
      <w:tblGrid>
        <w:gridCol w:w="6097"/>
        <w:gridCol w:w="4510"/>
      </w:tblGrid>
      <w:tr w:rsidR="00184664" w:rsidRPr="00A85B6F" w14:paraId="421B2CF4" w14:textId="77777777" w:rsidTr="00AA0746">
        <w:trPr>
          <w:jc w:val="center"/>
        </w:trPr>
        <w:tc>
          <w:tcPr>
            <w:tcW w:w="6096" w:type="dxa"/>
            <w:tcBorders>
              <w:right w:val="single" w:sz="12" w:space="0" w:color="FFD556" w:themeColor="accent1"/>
            </w:tcBorders>
            <w:tcMar>
              <w:right w:w="0" w:type="dxa"/>
            </w:tcMar>
          </w:tcPr>
          <w:tbl>
            <w:tblPr>
              <w:tblW w:w="6381"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381"/>
            </w:tblGrid>
            <w:tr w:rsidR="00184664" w:rsidRPr="00582CBE" w14:paraId="2E235D88" w14:textId="77777777" w:rsidTr="00AA0746">
              <w:trPr>
                <w:trHeight w:hRule="exact" w:val="2520"/>
              </w:trPr>
              <w:tc>
                <w:tcPr>
                  <w:tcW w:w="5000" w:type="pct"/>
                  <w:tcBorders>
                    <w:bottom w:val="single" w:sz="12" w:space="0" w:color="FFD556" w:themeColor="accent1"/>
                  </w:tcBorders>
                  <w:tcMar>
                    <w:top w:w="317" w:type="dxa"/>
                  </w:tcMar>
                </w:tcPr>
                <w:p w14:paraId="0AAB48AA" w14:textId="77777777" w:rsidR="00184664" w:rsidRPr="00582CBE" w:rsidRDefault="00000000" w:rsidP="00CC7AD0">
                  <w:pPr>
                    <w:pStyle w:val="Heading2"/>
                    <w:rPr>
                      <w:sz w:val="16"/>
                      <w:szCs w:val="16"/>
                    </w:rPr>
                  </w:pPr>
                  <w:sdt>
                    <w:sdtPr>
                      <w:rPr>
                        <w:sz w:val="16"/>
                        <w:szCs w:val="16"/>
                      </w:rPr>
                      <w:alias w:val="Skills:"/>
                      <w:tag w:val="Skills:"/>
                      <w:id w:val="1490835561"/>
                      <w:placeholder>
                        <w:docPart w:val="40768CD45839584DA7AB83601D120511"/>
                      </w:placeholder>
                      <w:temporary/>
                      <w:showingPlcHdr/>
                      <w15:appearance w15:val="hidden"/>
                    </w:sdtPr>
                    <w:sdtContent>
                      <w:r w:rsidR="00184664" w:rsidRPr="00582CBE">
                        <w:rPr>
                          <w:sz w:val="16"/>
                          <w:szCs w:val="16"/>
                          <w:lang w:val="en-GB" w:bidi="en-GB"/>
                        </w:rPr>
                        <w:t>Skills</w:t>
                      </w:r>
                    </w:sdtContent>
                  </w:sdt>
                </w:p>
                <w:p w14:paraId="680F4DAA" w14:textId="173B8C73" w:rsidR="00184664" w:rsidRPr="00582CBE" w:rsidRDefault="00FE789E" w:rsidP="00CC7AD0">
                  <w:pPr>
                    <w:pStyle w:val="Heading3"/>
                    <w:rPr>
                      <w:b w:val="0"/>
                      <w:bCs/>
                      <w:sz w:val="16"/>
                      <w:szCs w:val="16"/>
                    </w:rPr>
                  </w:pPr>
                  <w:r w:rsidRPr="00582CBE">
                    <w:rPr>
                      <w:b w:val="0"/>
                      <w:bCs/>
                      <w:sz w:val="16"/>
                      <w:szCs w:val="16"/>
                    </w:rPr>
                    <w:t xml:space="preserve">I have </w:t>
                  </w:r>
                  <w:r w:rsidR="00F87CCA" w:rsidRPr="00582CBE">
                    <w:rPr>
                      <w:b w:val="0"/>
                      <w:bCs/>
                      <w:sz w:val="16"/>
                      <w:szCs w:val="16"/>
                    </w:rPr>
                    <w:t>over 10 years expertise as an educator and trainer from the NGO space, in basic education and academia. I am also an avid writer who has contributed towards policy development, academic writing, media, technical report writing in government and corporate</w:t>
                  </w:r>
                  <w:r w:rsidR="00053231" w:rsidRPr="00582CBE">
                    <w:rPr>
                      <w:b w:val="0"/>
                      <w:bCs/>
                      <w:sz w:val="16"/>
                      <w:szCs w:val="16"/>
                    </w:rPr>
                    <w:t>.</w:t>
                  </w:r>
                </w:p>
              </w:tc>
            </w:tr>
            <w:tr w:rsidR="00184664" w:rsidRPr="00582CBE" w14:paraId="4876FA2B" w14:textId="77777777" w:rsidTr="00AA0746">
              <w:trPr>
                <w:trHeight w:val="4828"/>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1DC7FE07" w14:textId="77777777" w:rsidR="00184664" w:rsidRPr="00582CBE" w:rsidRDefault="00000000" w:rsidP="00053231">
                  <w:pPr>
                    <w:pStyle w:val="Heading2"/>
                    <w:spacing w:line="240" w:lineRule="auto"/>
                    <w:rPr>
                      <w:sz w:val="16"/>
                      <w:szCs w:val="16"/>
                    </w:rPr>
                  </w:pPr>
                  <w:sdt>
                    <w:sdtPr>
                      <w:rPr>
                        <w:sz w:val="16"/>
                        <w:szCs w:val="16"/>
                      </w:rPr>
                      <w:alias w:val="Experience:"/>
                      <w:tag w:val="Experience:"/>
                      <w:id w:val="1217937480"/>
                      <w:placeholder>
                        <w:docPart w:val="C48730792B227B42BD41C1BCE57F77F4"/>
                      </w:placeholder>
                      <w:temporary/>
                      <w:showingPlcHdr/>
                      <w15:appearance w15:val="hidden"/>
                    </w:sdtPr>
                    <w:sdtContent>
                      <w:r w:rsidR="00184664" w:rsidRPr="00582CBE">
                        <w:rPr>
                          <w:sz w:val="16"/>
                          <w:szCs w:val="16"/>
                          <w:lang w:val="en-GB" w:bidi="en-GB"/>
                        </w:rPr>
                        <w:t>Experience</w:t>
                      </w:r>
                    </w:sdtContent>
                  </w:sdt>
                </w:p>
                <w:p w14:paraId="1C69214C" w14:textId="3A28DD6A" w:rsidR="00184664" w:rsidRPr="00582CBE" w:rsidRDefault="00B57E86" w:rsidP="00CC7AD0">
                  <w:pPr>
                    <w:pStyle w:val="Heading3"/>
                    <w:rPr>
                      <w:sz w:val="16"/>
                      <w:szCs w:val="16"/>
                    </w:rPr>
                  </w:pPr>
                  <w:r w:rsidRPr="00582CBE">
                    <w:rPr>
                      <w:sz w:val="16"/>
                      <w:szCs w:val="16"/>
                    </w:rPr>
                    <w:t>Sociology Lecturer</w:t>
                  </w:r>
                  <w:r w:rsidR="00184664" w:rsidRPr="00582CBE">
                    <w:rPr>
                      <w:sz w:val="16"/>
                      <w:szCs w:val="16"/>
                      <w:lang w:val="en-GB" w:bidi="en-GB"/>
                    </w:rPr>
                    <w:t xml:space="preserve"> | </w:t>
                  </w:r>
                  <w:r w:rsidRPr="00582CBE">
                    <w:rPr>
                      <w:sz w:val="16"/>
                      <w:szCs w:val="16"/>
                    </w:rPr>
                    <w:t>University of the Free State, South Africa</w:t>
                  </w:r>
                  <w:r w:rsidR="00184664" w:rsidRPr="00582CBE">
                    <w:rPr>
                      <w:sz w:val="16"/>
                      <w:szCs w:val="16"/>
                      <w:lang w:val="en-GB" w:bidi="en-GB"/>
                    </w:rPr>
                    <w:t xml:space="preserve"> | </w:t>
                  </w:r>
                  <w:r w:rsidRPr="00582CBE">
                    <w:rPr>
                      <w:sz w:val="16"/>
                      <w:szCs w:val="16"/>
                    </w:rPr>
                    <w:t xml:space="preserve">01/08/2018 – </w:t>
                  </w:r>
                  <w:r w:rsidR="0087232E">
                    <w:rPr>
                      <w:sz w:val="16"/>
                      <w:szCs w:val="16"/>
                    </w:rPr>
                    <w:t>2024</w:t>
                  </w:r>
                  <w:r w:rsidRPr="00582CBE">
                    <w:rPr>
                      <w:sz w:val="16"/>
                      <w:szCs w:val="16"/>
                    </w:rPr>
                    <w:t xml:space="preserve"> </w:t>
                  </w:r>
                </w:p>
                <w:p w14:paraId="082F106B" w14:textId="3E08664E" w:rsidR="00184664" w:rsidRPr="00582CBE" w:rsidRDefault="002E0316" w:rsidP="00CC7AD0">
                  <w:pPr>
                    <w:rPr>
                      <w:sz w:val="16"/>
                      <w:szCs w:val="16"/>
                    </w:rPr>
                  </w:pPr>
                  <w:r w:rsidRPr="00582CBE">
                    <w:rPr>
                      <w:rFonts w:eastAsia="Calibri" w:cs="Calibri"/>
                      <w:sz w:val="16"/>
                      <w:szCs w:val="16"/>
                      <w:lang w:val="en-ZA"/>
                    </w:rPr>
                    <w:t>Leading decolonial curriculum development through the introduction of two new courses on Social Movements and Soci</w:t>
                  </w:r>
                  <w:r w:rsidR="00053231" w:rsidRPr="00582CBE">
                    <w:rPr>
                      <w:rFonts w:eastAsia="Calibri" w:cs="Calibri"/>
                      <w:sz w:val="16"/>
                      <w:szCs w:val="16"/>
                      <w:lang w:val="en-ZA"/>
                    </w:rPr>
                    <w:t>ology of Health &amp; Illness</w:t>
                  </w:r>
                  <w:r w:rsidRPr="00582CBE">
                    <w:rPr>
                      <w:rFonts w:eastAsia="Calibri" w:cs="Calibri"/>
                      <w:sz w:val="16"/>
                      <w:szCs w:val="16"/>
                      <w:lang w:val="en-ZA"/>
                    </w:rPr>
                    <w:t>. These courses places African thought and practices at the core, which is not common in Sociology and in South African universities</w:t>
                  </w:r>
                </w:p>
                <w:p w14:paraId="10958801" w14:textId="54B0D4E5" w:rsidR="00184664" w:rsidRPr="00582CBE" w:rsidRDefault="00B57E86" w:rsidP="00CC7AD0">
                  <w:pPr>
                    <w:pStyle w:val="Heading3"/>
                    <w:rPr>
                      <w:sz w:val="16"/>
                      <w:szCs w:val="16"/>
                    </w:rPr>
                  </w:pPr>
                  <w:r w:rsidRPr="00582CBE">
                    <w:rPr>
                      <w:sz w:val="16"/>
                      <w:szCs w:val="16"/>
                    </w:rPr>
                    <w:t>Media, Information &amp; Publications Manager</w:t>
                  </w:r>
                  <w:r w:rsidR="00184664" w:rsidRPr="00582CBE">
                    <w:rPr>
                      <w:sz w:val="16"/>
                      <w:szCs w:val="16"/>
                      <w:lang w:val="en-GB" w:bidi="en-GB"/>
                    </w:rPr>
                    <w:t xml:space="preserve"> | </w:t>
                  </w:r>
                  <w:proofErr w:type="spellStart"/>
                  <w:r w:rsidR="009F0B89" w:rsidRPr="00582CBE">
                    <w:rPr>
                      <w:sz w:val="16"/>
                      <w:szCs w:val="16"/>
                    </w:rPr>
                    <w:t>ground</w:t>
                  </w:r>
                  <w:r w:rsidR="003675DE">
                    <w:rPr>
                      <w:sz w:val="16"/>
                      <w:szCs w:val="16"/>
                    </w:rPr>
                    <w:t>W</w:t>
                  </w:r>
                  <w:r w:rsidR="009F0B89" w:rsidRPr="00582CBE">
                    <w:rPr>
                      <w:sz w:val="16"/>
                      <w:szCs w:val="16"/>
                    </w:rPr>
                    <w:t>ork</w:t>
                  </w:r>
                  <w:proofErr w:type="spellEnd"/>
                  <w:r w:rsidR="009F0B89" w:rsidRPr="00582CBE">
                    <w:rPr>
                      <w:sz w:val="16"/>
                      <w:szCs w:val="16"/>
                    </w:rPr>
                    <w:t xml:space="preserve">, </w:t>
                  </w:r>
                  <w:proofErr w:type="spellStart"/>
                  <w:r w:rsidR="009F0B89" w:rsidRPr="00582CBE">
                    <w:rPr>
                      <w:sz w:val="16"/>
                      <w:szCs w:val="16"/>
                    </w:rPr>
                    <w:t>FoE</w:t>
                  </w:r>
                  <w:proofErr w:type="spellEnd"/>
                  <w:r w:rsidR="009F0B89" w:rsidRPr="00582CBE">
                    <w:rPr>
                      <w:sz w:val="16"/>
                      <w:szCs w:val="16"/>
                    </w:rPr>
                    <w:t xml:space="preserve"> South Africa</w:t>
                  </w:r>
                  <w:r w:rsidR="00184664" w:rsidRPr="00582CBE">
                    <w:rPr>
                      <w:sz w:val="16"/>
                      <w:szCs w:val="16"/>
                      <w:lang w:val="en-GB" w:bidi="en-GB"/>
                    </w:rPr>
                    <w:t xml:space="preserve"> | </w:t>
                  </w:r>
                  <w:r w:rsidRPr="00582CBE">
                    <w:rPr>
                      <w:sz w:val="16"/>
                      <w:szCs w:val="16"/>
                      <w:lang w:val="en-GB" w:bidi="en-GB"/>
                    </w:rPr>
                    <w:t xml:space="preserve">01/10/2016 – 01/07/2018 </w:t>
                  </w:r>
                </w:p>
                <w:p w14:paraId="538F4B81" w14:textId="411436FB" w:rsidR="00184664" w:rsidRPr="00582CBE" w:rsidRDefault="002E0316" w:rsidP="002E0316">
                  <w:pPr>
                    <w:rPr>
                      <w:sz w:val="16"/>
                      <w:szCs w:val="16"/>
                    </w:rPr>
                  </w:pPr>
                  <w:r w:rsidRPr="00582CBE">
                    <w:rPr>
                      <w:rFonts w:eastAsia="Calibri" w:cs="Times New Roman"/>
                      <w:sz w:val="16"/>
                      <w:szCs w:val="16"/>
                      <w:lang w:val="en-ZA"/>
                    </w:rPr>
                    <w:t>Creating a media training programme and online platform for communities faced with ecological injustice, these included coal affected communities from Mpumalanga, Kwa Zulu Natal, Limpopo, South African Waste Pickers Association and many others. The goal was to use digital storytelling to help people narrate the lived experiences typically ignored by mainstream media and institutions.</w:t>
                  </w:r>
                </w:p>
                <w:p w14:paraId="3B507618" w14:textId="77777777" w:rsidR="00184664" w:rsidRPr="00582CBE" w:rsidRDefault="00000000" w:rsidP="00053231">
                  <w:pPr>
                    <w:pStyle w:val="Heading2"/>
                    <w:spacing w:line="240" w:lineRule="auto"/>
                    <w:rPr>
                      <w:sz w:val="16"/>
                      <w:szCs w:val="16"/>
                    </w:rPr>
                  </w:pPr>
                  <w:sdt>
                    <w:sdtPr>
                      <w:rPr>
                        <w:sz w:val="16"/>
                        <w:szCs w:val="16"/>
                      </w:rPr>
                      <w:alias w:val="Education:"/>
                      <w:tag w:val="Education:"/>
                      <w:id w:val="1349516922"/>
                      <w:placeholder>
                        <w:docPart w:val="0A27251C49B1C1439017E4F86CAF84BD"/>
                      </w:placeholder>
                      <w:temporary/>
                      <w:showingPlcHdr/>
                      <w15:appearance w15:val="hidden"/>
                    </w:sdtPr>
                    <w:sdtContent>
                      <w:r w:rsidR="00184664" w:rsidRPr="00582CBE">
                        <w:rPr>
                          <w:sz w:val="16"/>
                          <w:szCs w:val="16"/>
                          <w:lang w:val="en-GB" w:bidi="en-GB"/>
                        </w:rPr>
                        <w:t>Education</w:t>
                      </w:r>
                    </w:sdtContent>
                  </w:sdt>
                </w:p>
                <w:p w14:paraId="6B2C66CA" w14:textId="0B040C6C" w:rsidR="00EE78DB" w:rsidRPr="00377FB4" w:rsidRDefault="00EE78DB" w:rsidP="00EE78DB">
                  <w:pPr>
                    <w:pStyle w:val="Heading3"/>
                    <w:rPr>
                      <w:sz w:val="16"/>
                      <w:szCs w:val="16"/>
                    </w:rPr>
                  </w:pPr>
                  <w:r w:rsidRPr="00377FB4">
                    <w:rPr>
                      <w:sz w:val="16"/>
                      <w:szCs w:val="16"/>
                    </w:rPr>
                    <w:t>PhD Anthropology</w:t>
                  </w:r>
                  <w:r w:rsidRPr="00377FB4">
                    <w:rPr>
                      <w:sz w:val="16"/>
                      <w:szCs w:val="16"/>
                      <w:lang w:val="en-GB" w:bidi="en-GB"/>
                    </w:rPr>
                    <w:t xml:space="preserve"> | </w:t>
                  </w:r>
                  <w:r w:rsidR="003C263A">
                    <w:rPr>
                      <w:sz w:val="16"/>
                      <w:szCs w:val="16"/>
                      <w:lang w:val="en-GB" w:bidi="en-GB"/>
                    </w:rPr>
                    <w:t>01/</w:t>
                  </w:r>
                  <w:r w:rsidRPr="00377FB4">
                    <w:rPr>
                      <w:sz w:val="16"/>
                      <w:szCs w:val="16"/>
                    </w:rPr>
                    <w:t xml:space="preserve">2020 </w:t>
                  </w:r>
                  <w:r w:rsidR="003A3705">
                    <w:rPr>
                      <w:sz w:val="16"/>
                      <w:szCs w:val="16"/>
                    </w:rPr>
                    <w:t>–</w:t>
                  </w:r>
                  <w:r w:rsidRPr="00377FB4">
                    <w:rPr>
                      <w:sz w:val="16"/>
                      <w:szCs w:val="16"/>
                    </w:rPr>
                    <w:t xml:space="preserve"> </w:t>
                  </w:r>
                  <w:r w:rsidR="00352BDD">
                    <w:rPr>
                      <w:sz w:val="16"/>
                      <w:szCs w:val="16"/>
                    </w:rPr>
                    <w:t>0</w:t>
                  </w:r>
                  <w:r w:rsidR="008064B1">
                    <w:rPr>
                      <w:sz w:val="16"/>
                      <w:szCs w:val="16"/>
                    </w:rPr>
                    <w:t>8</w:t>
                  </w:r>
                  <w:r w:rsidR="00352BDD">
                    <w:rPr>
                      <w:sz w:val="16"/>
                      <w:szCs w:val="16"/>
                    </w:rPr>
                    <w:t>/</w:t>
                  </w:r>
                  <w:r w:rsidR="00377FB4" w:rsidRPr="00377FB4">
                    <w:rPr>
                      <w:sz w:val="16"/>
                      <w:szCs w:val="16"/>
                    </w:rPr>
                    <w:t>2024</w:t>
                  </w:r>
                  <w:r w:rsidRPr="00377FB4">
                    <w:rPr>
                      <w:sz w:val="16"/>
                      <w:szCs w:val="16"/>
                      <w:lang w:val="en-GB" w:bidi="en-GB"/>
                    </w:rPr>
                    <w:t xml:space="preserve"> |</w:t>
                  </w:r>
                  <w:r w:rsidRPr="00377FB4">
                    <w:rPr>
                      <w:sz w:val="16"/>
                      <w:szCs w:val="16"/>
                    </w:rPr>
                    <w:t xml:space="preserve"> University of the Free State, South Africa</w:t>
                  </w:r>
                </w:p>
                <w:p w14:paraId="796D24DF" w14:textId="2BE98F78" w:rsidR="00EE78DB" w:rsidRPr="00377FB4" w:rsidRDefault="00EE78DB" w:rsidP="00377FB4">
                  <w:pPr>
                    <w:spacing w:after="0"/>
                    <w:rPr>
                      <w:rFonts w:ascii="Century Gothic" w:eastAsia="Times New Roman" w:hAnsi="Century Gothic" w:cs="Times New Roman"/>
                      <w:sz w:val="16"/>
                      <w:szCs w:val="16"/>
                      <w:lang w:eastAsia="en-GB"/>
                    </w:rPr>
                  </w:pPr>
                  <w:r w:rsidRPr="00377FB4">
                    <w:rPr>
                      <w:rFonts w:eastAsia="Times New Roman" w:cs="Times New Roman"/>
                      <w:b/>
                      <w:sz w:val="16"/>
                      <w:szCs w:val="16"/>
                    </w:rPr>
                    <w:t>Thesis title</w:t>
                  </w:r>
                  <w:r w:rsidRPr="00377FB4">
                    <w:rPr>
                      <w:rFonts w:eastAsia="Times New Roman" w:cs="Times New Roman"/>
                      <w:sz w:val="16"/>
                      <w:szCs w:val="16"/>
                    </w:rPr>
                    <w:t xml:space="preserve">: </w:t>
                  </w:r>
                  <w:r w:rsidR="00377FB4" w:rsidRPr="001860D6">
                    <w:rPr>
                      <w:rFonts w:ascii="Century Gothic" w:eastAsia="Times New Roman" w:hAnsi="Century Gothic" w:cs="Times New Roman"/>
                      <w:sz w:val="16"/>
                      <w:szCs w:val="16"/>
                      <w:lang w:eastAsia="en-GB"/>
                    </w:rPr>
                    <w:t>Identity and Environmental Harmony as practiced by Table Mountain Doctors: A Struggle over Land and African Healing Systems.</w:t>
                  </w:r>
                  <w:r w:rsidR="00235D3B">
                    <w:rPr>
                      <w:rFonts w:ascii="Century Gothic" w:eastAsia="Times New Roman" w:hAnsi="Century Gothic" w:cs="Times New Roman"/>
                      <w:sz w:val="16"/>
                      <w:szCs w:val="16"/>
                      <w:lang w:eastAsia="en-GB"/>
                    </w:rPr>
                    <w:t xml:space="preserve"> </w:t>
                  </w:r>
                </w:p>
                <w:p w14:paraId="18CF5595" w14:textId="024A5A0C" w:rsidR="00184664" w:rsidRPr="00377FB4" w:rsidRDefault="00FE789E" w:rsidP="00CC7AD0">
                  <w:pPr>
                    <w:pStyle w:val="Heading3"/>
                    <w:rPr>
                      <w:sz w:val="16"/>
                      <w:szCs w:val="16"/>
                    </w:rPr>
                  </w:pPr>
                  <w:r w:rsidRPr="00377FB4">
                    <w:rPr>
                      <w:sz w:val="16"/>
                      <w:szCs w:val="16"/>
                    </w:rPr>
                    <w:t>MA Sociology</w:t>
                  </w:r>
                  <w:r w:rsidR="00184664" w:rsidRPr="00377FB4">
                    <w:rPr>
                      <w:sz w:val="16"/>
                      <w:szCs w:val="16"/>
                      <w:lang w:val="en-GB" w:bidi="en-GB"/>
                    </w:rPr>
                    <w:t xml:space="preserve"> | </w:t>
                  </w:r>
                  <w:r w:rsidRPr="00377FB4">
                    <w:rPr>
                      <w:sz w:val="16"/>
                      <w:szCs w:val="16"/>
                    </w:rPr>
                    <w:t>2014</w:t>
                  </w:r>
                  <w:r w:rsidR="00184664" w:rsidRPr="00377FB4">
                    <w:rPr>
                      <w:sz w:val="16"/>
                      <w:szCs w:val="16"/>
                      <w:lang w:val="en-GB" w:bidi="en-GB"/>
                    </w:rPr>
                    <w:t xml:space="preserve"> | </w:t>
                  </w:r>
                  <w:r w:rsidRPr="00377FB4">
                    <w:rPr>
                      <w:sz w:val="16"/>
                      <w:szCs w:val="16"/>
                    </w:rPr>
                    <w:t>Rhodes University, South Africa</w:t>
                  </w:r>
                </w:p>
                <w:p w14:paraId="363B4FAC" w14:textId="51A1157B" w:rsidR="00377FB4" w:rsidRDefault="009F0B89" w:rsidP="00377FB4">
                  <w:pPr>
                    <w:rPr>
                      <w:rFonts w:eastAsia="Times New Roman" w:cs="Times New Roman"/>
                      <w:sz w:val="16"/>
                      <w:szCs w:val="16"/>
                    </w:rPr>
                  </w:pPr>
                  <w:r w:rsidRPr="00377FB4">
                    <w:rPr>
                      <w:rFonts w:eastAsia="Times New Roman" w:cs="Times New Roman"/>
                      <w:b/>
                      <w:sz w:val="16"/>
                      <w:szCs w:val="16"/>
                    </w:rPr>
                    <w:t>Thesis title</w:t>
                  </w:r>
                  <w:r w:rsidRPr="00377FB4">
                    <w:rPr>
                      <w:rFonts w:eastAsia="Times New Roman" w:cs="Times New Roman"/>
                      <w:sz w:val="16"/>
                      <w:szCs w:val="16"/>
                    </w:rPr>
                    <w:t xml:space="preserve">: Shembe Religion’s Integration of African Traditional Religion and </w:t>
                  </w:r>
                  <w:r w:rsidRPr="00582CBE">
                    <w:rPr>
                      <w:rFonts w:eastAsia="Times New Roman" w:cs="Times New Roman"/>
                      <w:sz w:val="16"/>
                      <w:szCs w:val="16"/>
                    </w:rPr>
                    <w:t>Christianity: A Sociological Case Study</w:t>
                  </w:r>
                </w:p>
                <w:p w14:paraId="046FC237" w14:textId="1A4CC5CD" w:rsidR="00AA0746" w:rsidRPr="00377FB4" w:rsidRDefault="00AA0746" w:rsidP="00AA0746">
                  <w:pPr>
                    <w:pStyle w:val="Heading3"/>
                    <w:rPr>
                      <w:sz w:val="16"/>
                      <w:szCs w:val="16"/>
                    </w:rPr>
                  </w:pPr>
                  <w:r>
                    <w:rPr>
                      <w:sz w:val="16"/>
                      <w:szCs w:val="16"/>
                      <w:lang w:val="en-GB" w:bidi="en-GB"/>
                    </w:rPr>
                    <w:t xml:space="preserve">TESOL </w:t>
                  </w:r>
                  <w:r w:rsidRPr="00377FB4">
                    <w:rPr>
                      <w:sz w:val="16"/>
                      <w:szCs w:val="16"/>
                      <w:lang w:val="en-GB" w:bidi="en-GB"/>
                    </w:rPr>
                    <w:t xml:space="preserve">| </w:t>
                  </w:r>
                  <w:r w:rsidRPr="00377FB4">
                    <w:rPr>
                      <w:sz w:val="16"/>
                      <w:szCs w:val="16"/>
                    </w:rPr>
                    <w:t>201</w:t>
                  </w:r>
                  <w:r>
                    <w:rPr>
                      <w:sz w:val="16"/>
                      <w:szCs w:val="16"/>
                    </w:rPr>
                    <w:t>2</w:t>
                  </w:r>
                  <w:r w:rsidRPr="00377FB4">
                    <w:rPr>
                      <w:sz w:val="16"/>
                      <w:szCs w:val="16"/>
                      <w:lang w:val="en-GB" w:bidi="en-GB"/>
                    </w:rPr>
                    <w:t xml:space="preserve"> | </w:t>
                  </w:r>
                  <w:r>
                    <w:rPr>
                      <w:sz w:val="16"/>
                      <w:szCs w:val="16"/>
                    </w:rPr>
                    <w:t>Cape Town TESOL Training Institute, South Africa</w:t>
                  </w:r>
                </w:p>
                <w:p w14:paraId="5C586DA0" w14:textId="5450CDBF" w:rsidR="00AA0746" w:rsidRPr="00377FB4" w:rsidRDefault="00AA0746" w:rsidP="00AA0746">
                  <w:pPr>
                    <w:rPr>
                      <w:rFonts w:eastAsia="Times New Roman" w:cs="Times New Roman"/>
                      <w:sz w:val="16"/>
                      <w:szCs w:val="16"/>
                    </w:rPr>
                  </w:pPr>
                  <w:r>
                    <w:rPr>
                      <w:rFonts w:eastAsia="Times New Roman" w:cs="Times New Roman"/>
                      <w:sz w:val="16"/>
                      <w:szCs w:val="16"/>
                    </w:rPr>
                    <w:t xml:space="preserve">120 hours ESL Certificate </w:t>
                  </w:r>
                </w:p>
                <w:p w14:paraId="213316D4" w14:textId="20B07212" w:rsidR="00184664" w:rsidRPr="00582CBE" w:rsidRDefault="009F0B89" w:rsidP="00377FB4">
                  <w:pPr>
                    <w:pStyle w:val="Heading3"/>
                    <w:rPr>
                      <w:sz w:val="16"/>
                      <w:szCs w:val="16"/>
                    </w:rPr>
                  </w:pPr>
                  <w:r w:rsidRPr="00582CBE">
                    <w:rPr>
                      <w:sz w:val="16"/>
                      <w:szCs w:val="16"/>
                    </w:rPr>
                    <w:t xml:space="preserve">BA (Hons) </w:t>
                  </w:r>
                  <w:r w:rsidR="002F3AD6" w:rsidRPr="00582CBE">
                    <w:rPr>
                      <w:sz w:val="16"/>
                      <w:szCs w:val="16"/>
                    </w:rPr>
                    <w:t xml:space="preserve">Sociology, </w:t>
                  </w:r>
                  <w:r w:rsidRPr="00582CBE">
                    <w:rPr>
                      <w:sz w:val="16"/>
                      <w:szCs w:val="16"/>
                    </w:rPr>
                    <w:t>Pol</w:t>
                  </w:r>
                  <w:r w:rsidR="002F3AD6" w:rsidRPr="00582CBE">
                    <w:rPr>
                      <w:sz w:val="16"/>
                      <w:szCs w:val="16"/>
                    </w:rPr>
                    <w:t>itical Science and International Relations</w:t>
                  </w:r>
                  <w:r w:rsidR="00184664" w:rsidRPr="00582CBE">
                    <w:rPr>
                      <w:sz w:val="16"/>
                      <w:szCs w:val="16"/>
                      <w:lang w:val="en-GB" w:bidi="en-GB"/>
                    </w:rPr>
                    <w:t xml:space="preserve"> | </w:t>
                  </w:r>
                  <w:r w:rsidR="002F3AD6" w:rsidRPr="00582CBE">
                    <w:rPr>
                      <w:sz w:val="16"/>
                      <w:szCs w:val="16"/>
                    </w:rPr>
                    <w:t>2010</w:t>
                  </w:r>
                  <w:r w:rsidR="00184664" w:rsidRPr="00582CBE">
                    <w:rPr>
                      <w:sz w:val="16"/>
                      <w:szCs w:val="16"/>
                      <w:lang w:val="en-GB" w:bidi="en-GB"/>
                    </w:rPr>
                    <w:t xml:space="preserve"> | </w:t>
                  </w:r>
                  <w:r w:rsidR="002F3AD6" w:rsidRPr="00582CBE">
                    <w:rPr>
                      <w:sz w:val="16"/>
                      <w:szCs w:val="16"/>
                    </w:rPr>
                    <w:t>Rhodes University</w:t>
                  </w:r>
                </w:p>
                <w:p w14:paraId="09F472DD" w14:textId="77777777" w:rsidR="002F3AD6" w:rsidRPr="00582CBE" w:rsidRDefault="002F3AD6" w:rsidP="002F3AD6">
                  <w:pPr>
                    <w:spacing w:after="0" w:line="240" w:lineRule="auto"/>
                    <w:rPr>
                      <w:rFonts w:eastAsia="Times New Roman" w:cs="Times New Roman"/>
                      <w:sz w:val="16"/>
                      <w:szCs w:val="16"/>
                    </w:rPr>
                  </w:pPr>
                  <w:r w:rsidRPr="00582CBE">
                    <w:rPr>
                      <w:rFonts w:eastAsia="Times New Roman" w:cs="Times New Roman"/>
                      <w:b/>
                      <w:bCs/>
                      <w:sz w:val="16"/>
                      <w:szCs w:val="16"/>
                    </w:rPr>
                    <w:t>Subjects:</w:t>
                  </w:r>
                  <w:r w:rsidRPr="00582CBE">
                    <w:rPr>
                      <w:rFonts w:eastAsia="Times New Roman" w:cs="Times New Roman"/>
                      <w:sz w:val="16"/>
                      <w:szCs w:val="16"/>
                    </w:rPr>
                    <w:t xml:space="preserve"> Environmental Sociology, Methodology, Development </w:t>
                  </w:r>
                  <w:r w:rsidRPr="00582CBE">
                    <w:rPr>
                      <w:rFonts w:eastAsia="Times New Roman" w:cs="Times New Roman"/>
                      <w:sz w:val="16"/>
                      <w:szCs w:val="16"/>
                    </w:rPr>
                    <w:tab/>
                    <w:t>Studies, Community, Justice and Freedom (Politics department), Research Project.</w:t>
                  </w:r>
                </w:p>
                <w:p w14:paraId="11E9F91E" w14:textId="77777777" w:rsidR="004670DD" w:rsidRDefault="002F3AD6" w:rsidP="00766125">
                  <w:pPr>
                    <w:spacing w:after="0" w:line="240" w:lineRule="auto"/>
                    <w:rPr>
                      <w:rFonts w:eastAsia="Times New Roman" w:cs="Times New Roman"/>
                      <w:sz w:val="16"/>
                      <w:szCs w:val="16"/>
                    </w:rPr>
                  </w:pPr>
                  <w:r w:rsidRPr="00582CBE">
                    <w:rPr>
                      <w:rFonts w:eastAsia="Times New Roman" w:cs="Times New Roman"/>
                      <w:b/>
                      <w:sz w:val="16"/>
                      <w:szCs w:val="16"/>
                    </w:rPr>
                    <w:t>Thesis title</w:t>
                  </w:r>
                  <w:r w:rsidRPr="00582CBE">
                    <w:rPr>
                      <w:rFonts w:eastAsia="Times New Roman" w:cs="Times New Roman"/>
                      <w:sz w:val="16"/>
                      <w:szCs w:val="16"/>
                    </w:rPr>
                    <w:t>: Modernity as a hostile and intolerant environment: Focusing on issues around culture and the expression of culture, making specific reference to Xhosa initiation forms of expression and how they are received by Rhodes University as a modern society.</w:t>
                  </w:r>
                </w:p>
                <w:p w14:paraId="002F76DB" w14:textId="77777777" w:rsidR="0085454B" w:rsidRDefault="0085454B" w:rsidP="00377FB4">
                  <w:pPr>
                    <w:pStyle w:val="Heading3"/>
                    <w:rPr>
                      <w:sz w:val="16"/>
                      <w:szCs w:val="16"/>
                    </w:rPr>
                  </w:pPr>
                  <w:r w:rsidRPr="00582CBE">
                    <w:rPr>
                      <w:sz w:val="16"/>
                      <w:szCs w:val="16"/>
                    </w:rPr>
                    <w:t>BA (Hons) Sociology, Political Science and International Relations</w:t>
                  </w:r>
                  <w:r w:rsidRPr="00582CBE">
                    <w:rPr>
                      <w:sz w:val="16"/>
                      <w:szCs w:val="16"/>
                      <w:lang w:val="en-GB" w:bidi="en-GB"/>
                    </w:rPr>
                    <w:t xml:space="preserve"> | </w:t>
                  </w:r>
                  <w:r w:rsidRPr="00582CBE">
                    <w:rPr>
                      <w:sz w:val="16"/>
                      <w:szCs w:val="16"/>
                    </w:rPr>
                    <w:t>2010</w:t>
                  </w:r>
                  <w:r w:rsidRPr="00582CBE">
                    <w:rPr>
                      <w:sz w:val="16"/>
                      <w:szCs w:val="16"/>
                      <w:lang w:val="en-GB" w:bidi="en-GB"/>
                    </w:rPr>
                    <w:t xml:space="preserve"> | </w:t>
                  </w:r>
                  <w:r w:rsidRPr="00582CBE">
                    <w:rPr>
                      <w:sz w:val="16"/>
                      <w:szCs w:val="16"/>
                    </w:rPr>
                    <w:t>Rhodes University</w:t>
                  </w:r>
                </w:p>
                <w:p w14:paraId="3FFF83FB" w14:textId="74D58381" w:rsidR="0085454B" w:rsidRPr="00574DBA" w:rsidRDefault="0085454B" w:rsidP="00574DBA">
                  <w:pPr>
                    <w:pStyle w:val="Heading3"/>
                    <w:rPr>
                      <w:sz w:val="16"/>
                      <w:szCs w:val="16"/>
                    </w:rPr>
                  </w:pPr>
                  <w:r w:rsidRPr="00582CBE">
                    <w:rPr>
                      <w:rFonts w:eastAsia="Times New Roman" w:cs="Times New Roman"/>
                      <w:sz w:val="16"/>
                      <w:szCs w:val="16"/>
                    </w:rPr>
                    <w:t xml:space="preserve">Thesis title: </w:t>
                  </w:r>
                  <w:r>
                    <w:rPr>
                      <w:rFonts w:eastAsia="Times New Roman" w:cs="Times New Roman"/>
                      <w:b w:val="0"/>
                      <w:bCs/>
                      <w:sz w:val="16"/>
                      <w:szCs w:val="16"/>
                    </w:rPr>
                    <w:t>Life in the time of risk in Rhodes University: Racism and Xenophobia</w:t>
                  </w:r>
                </w:p>
              </w:tc>
            </w:tr>
          </w:tbl>
          <w:p w14:paraId="17681020" w14:textId="77777777" w:rsidR="00184664" w:rsidRPr="00582CBE" w:rsidRDefault="00184664" w:rsidP="00CC7AD0">
            <w:pPr>
              <w:rPr>
                <w:sz w:val="16"/>
                <w:szCs w:val="16"/>
              </w:rPr>
            </w:pPr>
          </w:p>
        </w:tc>
        <w:tc>
          <w:tcPr>
            <w:tcW w:w="4510" w:type="dxa"/>
            <w:tcBorders>
              <w:left w:val="single" w:sz="12" w:space="0" w:color="FFD556" w:themeColor="accent1"/>
            </w:tcBorders>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480"/>
            </w:tblGrid>
            <w:tr w:rsidR="00184664" w:rsidRPr="00582CBE" w14:paraId="276C3AD0" w14:textId="77777777" w:rsidTr="00A915C8">
              <w:trPr>
                <w:trHeight w:hRule="exact" w:val="3859"/>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0E3F6090" w14:textId="77777777" w:rsidR="00184664" w:rsidRPr="00582CBE" w:rsidRDefault="00000000" w:rsidP="00CC7AD0">
                  <w:pPr>
                    <w:pStyle w:val="Heading2"/>
                    <w:rPr>
                      <w:sz w:val="16"/>
                      <w:szCs w:val="16"/>
                    </w:rPr>
                  </w:pPr>
                  <w:sdt>
                    <w:sdtPr>
                      <w:rPr>
                        <w:sz w:val="16"/>
                        <w:szCs w:val="16"/>
                      </w:rPr>
                      <w:alias w:val="Objective:"/>
                      <w:tag w:val="Objective:"/>
                      <w:id w:val="319159961"/>
                      <w:placeholder>
                        <w:docPart w:val="67852D08D0E8564199D3BF93182F0DB0"/>
                      </w:placeholder>
                      <w:temporary/>
                      <w:showingPlcHdr/>
                      <w15:appearance w15:val="hidden"/>
                    </w:sdtPr>
                    <w:sdtContent>
                      <w:r w:rsidR="00517626" w:rsidRPr="00582CBE">
                        <w:rPr>
                          <w:sz w:val="16"/>
                          <w:szCs w:val="16"/>
                          <w:lang w:val="en-GB" w:bidi="en-GB"/>
                        </w:rPr>
                        <w:t>Objective</w:t>
                      </w:r>
                    </w:sdtContent>
                  </w:sdt>
                </w:p>
                <w:p w14:paraId="3425511B" w14:textId="77777777" w:rsidR="00184664" w:rsidRDefault="00980D48" w:rsidP="00D26C4C">
                  <w:pPr>
                    <w:spacing w:after="0" w:line="240" w:lineRule="auto"/>
                    <w:rPr>
                      <w:rFonts w:eastAsia="Times New Roman" w:cs="Times New Roman"/>
                      <w:sz w:val="16"/>
                      <w:szCs w:val="16"/>
                    </w:rPr>
                  </w:pPr>
                  <w:r w:rsidRPr="00582CBE">
                    <w:rPr>
                      <w:rFonts w:eastAsia="Times New Roman" w:cs="Times New Roman"/>
                      <w:sz w:val="16"/>
                      <w:szCs w:val="16"/>
                    </w:rPr>
                    <w:t>I would like to join a dynamic social development organization or academic institution contributing to positive transformation. I believe my academic and NGO expertise will enable me to rise to a position of leadership.</w:t>
                  </w:r>
                </w:p>
                <w:p w14:paraId="5CBFDA3D" w14:textId="77777777" w:rsidR="00574DBA" w:rsidRDefault="00574DBA" w:rsidP="00D26C4C">
                  <w:pPr>
                    <w:spacing w:after="0" w:line="240" w:lineRule="auto"/>
                    <w:rPr>
                      <w:rFonts w:eastAsia="Times New Roman" w:cs="Times New Roman"/>
                      <w:sz w:val="16"/>
                      <w:szCs w:val="16"/>
                    </w:rPr>
                  </w:pPr>
                </w:p>
                <w:p w14:paraId="530A3965" w14:textId="77777777" w:rsidR="00574DBA" w:rsidRDefault="00574DBA" w:rsidP="00D26C4C">
                  <w:pPr>
                    <w:spacing w:after="0" w:line="240" w:lineRule="auto"/>
                    <w:rPr>
                      <w:rFonts w:eastAsia="Times New Roman" w:cs="Times New Roman"/>
                      <w:sz w:val="16"/>
                      <w:szCs w:val="16"/>
                    </w:rPr>
                  </w:pPr>
                </w:p>
                <w:p w14:paraId="50A0A3FB" w14:textId="70C7CC24" w:rsidR="00E01E8B" w:rsidRDefault="00E01E8B" w:rsidP="00E01E8B">
                  <w:pPr>
                    <w:spacing w:line="240" w:lineRule="auto"/>
                    <w:rPr>
                      <w:rFonts w:eastAsia="Times New Roman" w:cs="Times New Roman"/>
                      <w:sz w:val="16"/>
                      <w:szCs w:val="16"/>
                    </w:rPr>
                  </w:pPr>
                  <w:r>
                    <w:rPr>
                      <w:rFonts w:eastAsia="Times New Roman" w:cs="Times New Roman"/>
                      <w:sz w:val="16"/>
                      <w:szCs w:val="16"/>
                    </w:rPr>
                    <w:t>AWARDS</w:t>
                  </w:r>
                </w:p>
                <w:p w14:paraId="6C655650" w14:textId="589CBEB7" w:rsidR="00574DBA" w:rsidRDefault="00574DBA" w:rsidP="00E01E8B">
                  <w:pPr>
                    <w:rPr>
                      <w:sz w:val="16"/>
                      <w:szCs w:val="16"/>
                    </w:rPr>
                  </w:pPr>
                  <w:r w:rsidRPr="00582CBE">
                    <w:rPr>
                      <w:sz w:val="16"/>
                      <w:szCs w:val="16"/>
                    </w:rPr>
                    <w:t xml:space="preserve">Member of Golden Key International </w:t>
                  </w:r>
                </w:p>
                <w:p w14:paraId="104D547D" w14:textId="46DC2D7F" w:rsidR="00534A62" w:rsidRPr="00582CBE" w:rsidRDefault="00534A62" w:rsidP="00E01E8B">
                  <w:pPr>
                    <w:rPr>
                      <w:sz w:val="16"/>
                      <w:szCs w:val="16"/>
                    </w:rPr>
                  </w:pPr>
                  <w:r>
                    <w:rPr>
                      <w:sz w:val="16"/>
                      <w:szCs w:val="16"/>
                    </w:rPr>
                    <w:t xml:space="preserve">National Research Fund’s Black Academic Advancement </w:t>
                  </w:r>
                  <w:proofErr w:type="spellStart"/>
                  <w:r>
                    <w:rPr>
                      <w:sz w:val="16"/>
                      <w:szCs w:val="16"/>
                    </w:rPr>
                    <w:t>Programme</w:t>
                  </w:r>
                  <w:proofErr w:type="spellEnd"/>
                  <w:r>
                    <w:rPr>
                      <w:sz w:val="16"/>
                      <w:szCs w:val="16"/>
                    </w:rPr>
                    <w:t xml:space="preserve"> Grant recipient </w:t>
                  </w:r>
                </w:p>
                <w:p w14:paraId="30682BFC" w14:textId="4A48B5E0" w:rsidR="00574DBA" w:rsidRPr="00582CBE" w:rsidRDefault="00574DBA" w:rsidP="00D26C4C">
                  <w:pPr>
                    <w:spacing w:after="0" w:line="240" w:lineRule="auto"/>
                    <w:rPr>
                      <w:rFonts w:eastAsia="Times New Roman" w:cs="Times New Roman"/>
                      <w:sz w:val="16"/>
                      <w:szCs w:val="16"/>
                    </w:rPr>
                  </w:pPr>
                </w:p>
              </w:tc>
            </w:tr>
            <w:tr w:rsidR="00184664" w:rsidRPr="00582CBE" w14:paraId="4FE8DEE6" w14:textId="77777777" w:rsidTr="00A915C8">
              <w:trPr>
                <w:trHeight w:hRule="exact" w:val="3456"/>
              </w:trPr>
              <w:tc>
                <w:tcPr>
                  <w:tcW w:w="5000" w:type="pct"/>
                  <w:tcBorders>
                    <w:top w:val="single" w:sz="12" w:space="0" w:color="FFD556" w:themeColor="accent1"/>
                    <w:bottom w:val="single" w:sz="12" w:space="0" w:color="FFD556" w:themeColor="accent1"/>
                  </w:tcBorders>
                </w:tcPr>
                <w:tbl>
                  <w:tblPr>
                    <w:tblW w:w="5000" w:type="pct"/>
                    <w:tblLayout w:type="fixed"/>
                    <w:tblCellMar>
                      <w:left w:w="72" w:type="dxa"/>
                      <w:right w:w="72" w:type="dxa"/>
                    </w:tblCellMar>
                    <w:tblLook w:val="04A0" w:firstRow="1" w:lastRow="0" w:firstColumn="1" w:lastColumn="0" w:noHBand="0" w:noVBand="1"/>
                    <w:tblDescription w:val="Contact layout table"/>
                  </w:tblPr>
                  <w:tblGrid>
                    <w:gridCol w:w="1584"/>
                    <w:gridCol w:w="2176"/>
                  </w:tblGrid>
                  <w:tr w:rsidR="00184664" w:rsidRPr="00582CBE" w14:paraId="4ECE2D46" w14:textId="77777777" w:rsidTr="00A915C8">
                    <w:tc>
                      <w:tcPr>
                        <w:tcW w:w="1846" w:type="dxa"/>
                        <w:tcMar>
                          <w:top w:w="432" w:type="dxa"/>
                          <w:bottom w:w="0" w:type="dxa"/>
                        </w:tcMar>
                      </w:tcPr>
                      <w:p w14:paraId="7E191659" w14:textId="77777777" w:rsidR="00184664" w:rsidRPr="00582CBE" w:rsidRDefault="00184664" w:rsidP="00053231">
                        <w:pPr>
                          <w:pStyle w:val="Heading3"/>
                          <w:spacing w:line="240" w:lineRule="auto"/>
                          <w:rPr>
                            <w:rFonts w:asciiTheme="minorHAnsi" w:hAnsiTheme="minorHAnsi"/>
                            <w:sz w:val="16"/>
                            <w:szCs w:val="16"/>
                          </w:rPr>
                        </w:pPr>
                        <w:r w:rsidRPr="00582CBE">
                          <w:rPr>
                            <w:rFonts w:asciiTheme="minorHAnsi" w:hAnsiTheme="minorHAnsi"/>
                            <w:noProof/>
                            <w:sz w:val="16"/>
                            <w:szCs w:val="16"/>
                          </w:rPr>
                          <mc:AlternateContent>
                            <mc:Choice Requires="wpg">
                              <w:drawing>
                                <wp:inline distT="0" distB="0" distL="0" distR="0" wp14:anchorId="1DDF6001" wp14:editId="1D72BC50">
                                  <wp:extent cx="329184" cy="329184"/>
                                  <wp:effectExtent l="0" t="0" r="0" b="0"/>
                                  <wp:docPr id="6" name="Group 322" descr="Email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7" name="Oval 7"/>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EFCAC37" id="Group 322" o:spid="_x0000_s1026" alt="Email icon" style="width:25.9pt;height:25.9pt;mso-position-horizontal-relative:char;mso-position-vertical-relative:line" coordsize="329184,329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">
                                  <v:oval id="Oval 7" o:spid="_x0000_s1027" style="position:absolute;width:329184;height:329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" fillcolor="#ffd556 [3204]" stroked="f" strokeweight="1pt">
                                    <v:stroke joinstyle="miter"/>
                                  </v:oval>
                                  <v:shape id="Freeform 8" o:spid="_x0000_s1028" style="position:absolute;left:57057;top:87598;width:206375;height:153988;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636a6b [3215]" strokecolor="#636a6b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p>
                    </w:tc>
                    <w:tc>
                      <w:tcPr>
                        <w:tcW w:w="1847" w:type="dxa"/>
                        <w:tcMar>
                          <w:top w:w="432" w:type="dxa"/>
                          <w:bottom w:w="0" w:type="dxa"/>
                        </w:tcMar>
                      </w:tcPr>
                      <w:p w14:paraId="237B5DE7" w14:textId="77777777" w:rsidR="00184664" w:rsidRPr="00582CBE" w:rsidRDefault="00184664" w:rsidP="00053231">
                        <w:pPr>
                          <w:pStyle w:val="Heading3"/>
                          <w:spacing w:line="240" w:lineRule="auto"/>
                          <w:rPr>
                            <w:rFonts w:asciiTheme="minorHAnsi" w:hAnsiTheme="minorHAnsi"/>
                            <w:sz w:val="16"/>
                            <w:szCs w:val="16"/>
                          </w:rPr>
                        </w:pPr>
                        <w:r w:rsidRPr="00582CBE">
                          <w:rPr>
                            <w:rFonts w:asciiTheme="minorHAnsi" w:hAnsiTheme="minorHAnsi"/>
                            <w:noProof/>
                            <w:sz w:val="16"/>
                            <w:szCs w:val="16"/>
                          </w:rPr>
                          <mc:AlternateContent>
                            <mc:Choice Requires="wpg">
                              <w:drawing>
                                <wp:inline distT="0" distB="0" distL="0" distR="0" wp14:anchorId="55AF1A82" wp14:editId="3998D813">
                                  <wp:extent cx="329184" cy="329184"/>
                                  <wp:effectExtent l="0" t="0" r="0" b="0"/>
                                  <wp:docPr id="304" name="Group 303" descr="Telephone icon"/>
                                  <wp:cNvGraphicFramePr/>
                                  <a:graphic xmlns:a="http://schemas.openxmlformats.org/drawingml/2006/main">
                                    <a:graphicData uri="http://schemas.microsoft.com/office/word/2010/wordprocessingGroup">
                                      <wpg:wgp>
                                        <wpg:cNvGrpSpPr/>
                                        <wpg:grpSpPr>
                                          <a:xfrm>
                                            <a:off x="0" y="0"/>
                                            <a:ext cx="329184" cy="329184"/>
                                            <a:chOff x="0" y="0"/>
                                            <a:chExt cx="338328" cy="338328"/>
                                          </a:xfrm>
                                        </wpg:grpSpPr>
                                        <wps:wsp>
                                          <wps:cNvPr id="2" name="Oval 2"/>
                                          <wps:cNvSpPr/>
                                          <wps:spPr>
                                            <a:xfrm>
                                              <a:off x="0" y="0"/>
                                              <a:ext cx="338328" cy="33832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wps:cNvSpPr>
                                            <a:spLocks noEditPoints="1"/>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A570A76" id="Group 303" o:spid="_x0000_s1026" alt="Telephone icon" style="width:25.9pt;height:25.9pt;mso-position-horizontal-relative:char;mso-position-vertical-relative:line" coordsize="338328,338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">
                                  <v:oval id="Oval 2" o:spid="_x0000_s1027" style="position:absolute;width:338328;height:338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" fillcolor="#ffd556 [3204]" stroked="f" strokeweight="1pt">
                                    <v:stroke joinstyle="miter"/>
                                  </v:oval>
                                  <v:shape id="Freeform 3" o:spid="_x0000_s1028" style="position:absolute;left:57245;top:92170;width:223838;height:153988;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636a6b [3215]" strokecolor="#636a6b [3215]" strokeweight="0">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anchorlock/>
                                </v:group>
                              </w:pict>
                            </mc:Fallback>
                          </mc:AlternateContent>
                        </w:r>
                      </w:p>
                    </w:tc>
                  </w:tr>
                  <w:tr w:rsidR="00184664" w:rsidRPr="00582CBE" w14:paraId="21309AAC" w14:textId="77777777" w:rsidTr="001C7765">
                    <w:tc>
                      <w:tcPr>
                        <w:tcW w:w="1846" w:type="dxa"/>
                        <w:tcMar>
                          <w:top w:w="0" w:type="dxa"/>
                          <w:bottom w:w="0" w:type="dxa"/>
                        </w:tcMar>
                      </w:tcPr>
                      <w:p w14:paraId="56ABC5C6" w14:textId="0A2C1DD1" w:rsidR="00184664" w:rsidRPr="00582CBE" w:rsidRDefault="00053231" w:rsidP="00053231">
                        <w:pPr>
                          <w:spacing w:line="240" w:lineRule="auto"/>
                          <w:rPr>
                            <w:sz w:val="16"/>
                            <w:szCs w:val="16"/>
                          </w:rPr>
                        </w:pPr>
                        <w:hyperlink r:id="rId8" w:history="1">
                          <w:r w:rsidRPr="00582CBE">
                            <w:rPr>
                              <w:rStyle w:val="Hyperlink"/>
                              <w:sz w:val="16"/>
                              <w:szCs w:val="16"/>
                            </w:rPr>
                            <w:t>tholithemba.shange@gmail.com</w:t>
                          </w:r>
                        </w:hyperlink>
                        <w:r w:rsidR="001414B3" w:rsidRPr="00582CBE">
                          <w:rPr>
                            <w:sz w:val="16"/>
                            <w:szCs w:val="16"/>
                          </w:rPr>
                          <w:t xml:space="preserve"> </w:t>
                        </w:r>
                      </w:p>
                    </w:tc>
                    <w:tc>
                      <w:tcPr>
                        <w:tcW w:w="1847" w:type="dxa"/>
                        <w:tcMar>
                          <w:top w:w="0" w:type="dxa"/>
                          <w:bottom w:w="0" w:type="dxa"/>
                        </w:tcMar>
                      </w:tcPr>
                      <w:p w14:paraId="16CF13A0" w14:textId="7B79722D" w:rsidR="00184664" w:rsidRPr="00582CBE" w:rsidRDefault="001414B3" w:rsidP="00053231">
                        <w:pPr>
                          <w:spacing w:line="240" w:lineRule="auto"/>
                          <w:rPr>
                            <w:sz w:val="16"/>
                            <w:szCs w:val="16"/>
                          </w:rPr>
                        </w:pPr>
                        <w:r w:rsidRPr="00582CBE">
                          <w:rPr>
                            <w:sz w:val="16"/>
                            <w:szCs w:val="16"/>
                          </w:rPr>
                          <w:t>+27</w:t>
                        </w:r>
                        <w:r w:rsidR="00376ACF">
                          <w:rPr>
                            <w:sz w:val="16"/>
                            <w:szCs w:val="16"/>
                          </w:rPr>
                          <w:t>*******</w:t>
                        </w:r>
                        <w:r w:rsidRPr="00582CBE">
                          <w:rPr>
                            <w:sz w:val="16"/>
                            <w:szCs w:val="16"/>
                          </w:rPr>
                          <w:t xml:space="preserve"> </w:t>
                        </w:r>
                      </w:p>
                    </w:tc>
                  </w:tr>
                  <w:tr w:rsidR="00184664" w:rsidRPr="00582CBE" w14:paraId="2E4BD309" w14:textId="77777777" w:rsidTr="001C7765">
                    <w:tc>
                      <w:tcPr>
                        <w:tcW w:w="1846" w:type="dxa"/>
                        <w:tcMar>
                          <w:top w:w="288" w:type="dxa"/>
                          <w:bottom w:w="0" w:type="dxa"/>
                        </w:tcMar>
                      </w:tcPr>
                      <w:p w14:paraId="60AA7F24" w14:textId="77777777" w:rsidR="00184664" w:rsidRPr="00582CBE" w:rsidRDefault="00184664" w:rsidP="00053231">
                        <w:pPr>
                          <w:pStyle w:val="Heading3"/>
                          <w:spacing w:line="240" w:lineRule="auto"/>
                          <w:rPr>
                            <w:rFonts w:asciiTheme="minorHAnsi" w:hAnsiTheme="minorHAnsi"/>
                            <w:sz w:val="16"/>
                            <w:szCs w:val="16"/>
                          </w:rPr>
                        </w:pPr>
                        <w:r w:rsidRPr="00582CBE">
                          <w:rPr>
                            <w:rFonts w:asciiTheme="minorHAnsi" w:hAnsiTheme="minorHAnsi"/>
                            <w:noProof/>
                            <w:sz w:val="16"/>
                            <w:szCs w:val="16"/>
                          </w:rPr>
                          <mc:AlternateContent>
                            <mc:Choice Requires="wpg">
                              <w:drawing>
                                <wp:inline distT="0" distB="0" distL="0" distR="0" wp14:anchorId="37A62B7E" wp14:editId="7CDF4B66">
                                  <wp:extent cx="329184" cy="329184"/>
                                  <wp:effectExtent l="0" t="0" r="0" b="0"/>
                                  <wp:docPr id="9" name="Group 321" descr="LinkedIn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10" name="Oval 10"/>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DA6B3D" id="Group 321" o:spid="_x0000_s1026" alt="LinkedIn icon" style="width:25.9pt;height:25.9pt;mso-position-horizontal-relative:char;mso-position-vertical-relative:line" coordsize="329184,329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">
                                  <v:oval id="Oval 10" o:spid="_x0000_s1027" style="position:absolute;width:329184;height:329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" fillcolor="#ffd556 [3204]" stroked="f" strokeweight="1pt">
                                    <v:stroke joinstyle="miter"/>
                                  </v:oval>
                                  <v:shape id="Freeform 11" o:spid="_x0000_s1028" style="position:absolute;left:78073;top:86805;width:173038;height:155575;visibility:visible;mso-wrap-style:square;v-text-anchor:top" coordsize="175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&#13;&#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636a6b [3215]" strokecolor="#636a6b [3215]" strokeweight="0">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anchorlock/>
                                </v:group>
                              </w:pict>
                            </mc:Fallback>
                          </mc:AlternateContent>
                        </w:r>
                      </w:p>
                    </w:tc>
                    <w:tc>
                      <w:tcPr>
                        <w:tcW w:w="1847" w:type="dxa"/>
                        <w:tcMar>
                          <w:top w:w="288" w:type="dxa"/>
                          <w:bottom w:w="0" w:type="dxa"/>
                        </w:tcMar>
                      </w:tcPr>
                      <w:p w14:paraId="07DC6CEF" w14:textId="77777777" w:rsidR="00184664" w:rsidRPr="00582CBE" w:rsidRDefault="004670DD" w:rsidP="00053231">
                        <w:pPr>
                          <w:pStyle w:val="Heading3"/>
                          <w:spacing w:line="240" w:lineRule="auto"/>
                          <w:rPr>
                            <w:rFonts w:asciiTheme="minorHAnsi" w:hAnsiTheme="minorHAnsi"/>
                            <w:sz w:val="16"/>
                            <w:szCs w:val="16"/>
                          </w:rPr>
                        </w:pPr>
                        <w:r w:rsidRPr="00582CBE">
                          <w:rPr>
                            <w:rFonts w:asciiTheme="minorHAnsi" w:hAnsiTheme="minorHAnsi"/>
                            <w:noProof/>
                            <w:sz w:val="16"/>
                            <w:szCs w:val="16"/>
                          </w:rPr>
                          <mc:AlternateContent>
                            <mc:Choice Requires="wpg">
                              <w:drawing>
                                <wp:inline distT="0" distB="0" distL="0" distR="0" wp14:anchorId="1D5C84F6" wp14:editId="0165A36B">
                                  <wp:extent cx="329184" cy="329184"/>
                                  <wp:effectExtent l="0" t="0" r="13970" b="13970"/>
                                  <wp:docPr id="1"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Freeform 4"/>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no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428D266"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">
                                  <o:lock v:ext="edit" aspectratio="t"/>
                                  <v:shape id="Freeform 4"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ffd556 [3204]" strokecolor="#ffd556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Freeform 5"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ed="f" strokecolor="#636a6b [3215]"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r>
                  <w:tr w:rsidR="00184664" w:rsidRPr="00582CBE" w14:paraId="3FE177CC" w14:textId="77777777" w:rsidTr="001C7765">
                    <w:tc>
                      <w:tcPr>
                        <w:tcW w:w="1846" w:type="dxa"/>
                        <w:tcMar>
                          <w:top w:w="0" w:type="dxa"/>
                          <w:bottom w:w="288" w:type="dxa"/>
                        </w:tcMar>
                      </w:tcPr>
                      <w:p w14:paraId="2DEBBB51" w14:textId="11F1442D" w:rsidR="00184664" w:rsidRPr="00582CBE" w:rsidRDefault="00FE789E" w:rsidP="00D26C4C">
                        <w:pPr>
                          <w:spacing w:line="240" w:lineRule="auto"/>
                          <w:rPr>
                            <w:sz w:val="16"/>
                            <w:szCs w:val="16"/>
                          </w:rPr>
                        </w:pPr>
                        <w:hyperlink r:id="rId9" w:history="1">
                          <w:r w:rsidRPr="00582CBE">
                            <w:rPr>
                              <w:rStyle w:val="Hyperlink"/>
                              <w:rFonts w:cs="Segoe UI"/>
                              <w:sz w:val="16"/>
                              <w:szCs w:val="16"/>
                              <w:shd w:val="clear" w:color="auto" w:fill="FFFFFF"/>
                            </w:rPr>
                            <w:t>linkedin.com/in/nombulelo-shange-71539b1a</w:t>
                          </w:r>
                        </w:hyperlink>
                      </w:p>
                    </w:tc>
                    <w:tc>
                      <w:tcPr>
                        <w:tcW w:w="1847" w:type="dxa"/>
                        <w:tcMar>
                          <w:top w:w="0" w:type="dxa"/>
                          <w:bottom w:w="288" w:type="dxa"/>
                        </w:tcMar>
                      </w:tcPr>
                      <w:p w14:paraId="477DCAFF" w14:textId="50E4AA9E" w:rsidR="00184664" w:rsidRPr="00582CBE" w:rsidRDefault="00A2418C" w:rsidP="00A2418C">
                        <w:pPr>
                          <w:spacing w:line="240" w:lineRule="auto"/>
                          <w:jc w:val="both"/>
                          <w:rPr>
                            <w:sz w:val="16"/>
                            <w:szCs w:val="16"/>
                          </w:rPr>
                        </w:pPr>
                        <w:hyperlink r:id="rId10" w:history="1">
                          <w:r w:rsidRPr="00354373">
                            <w:rPr>
                              <w:rStyle w:val="Hyperlink"/>
                              <w:sz w:val="16"/>
                              <w:szCs w:val="16"/>
                            </w:rPr>
                            <w:t>https://tholithembashange.wixsite.com/mysite</w:t>
                          </w:r>
                        </w:hyperlink>
                        <w:r>
                          <w:rPr>
                            <w:sz w:val="16"/>
                            <w:szCs w:val="16"/>
                          </w:rPr>
                          <w:t xml:space="preserve"> </w:t>
                        </w:r>
                      </w:p>
                    </w:tc>
                  </w:tr>
                </w:tbl>
                <w:p w14:paraId="47BD9ACF" w14:textId="05E45102" w:rsidR="00184664" w:rsidRPr="00582CBE" w:rsidRDefault="00184664" w:rsidP="00053231">
                  <w:pPr>
                    <w:spacing w:line="240" w:lineRule="auto"/>
                    <w:rPr>
                      <w:sz w:val="16"/>
                      <w:szCs w:val="16"/>
                    </w:rPr>
                  </w:pPr>
                </w:p>
              </w:tc>
            </w:tr>
            <w:tr w:rsidR="00184664" w:rsidRPr="00582CBE" w14:paraId="6E6D164E" w14:textId="77777777" w:rsidTr="00984A27">
              <w:tc>
                <w:tcPr>
                  <w:tcW w:w="5000" w:type="pct"/>
                  <w:tcBorders>
                    <w:top w:val="single" w:sz="12" w:space="0" w:color="FFD556" w:themeColor="accent1"/>
                    <w:bottom w:val="single" w:sz="12" w:space="0" w:color="FFD556" w:themeColor="accent1"/>
                    <w:right w:val="single" w:sz="12" w:space="0" w:color="FFD556" w:themeColor="accent1"/>
                  </w:tcBorders>
                </w:tcPr>
                <w:p w14:paraId="33BC0661" w14:textId="77777777" w:rsidR="00184664" w:rsidRPr="00582CBE" w:rsidRDefault="00000000" w:rsidP="00053231">
                  <w:pPr>
                    <w:pStyle w:val="Heading2"/>
                    <w:spacing w:line="240" w:lineRule="auto"/>
                    <w:rPr>
                      <w:rFonts w:asciiTheme="minorHAnsi" w:hAnsiTheme="minorHAnsi"/>
                      <w:sz w:val="16"/>
                      <w:szCs w:val="16"/>
                    </w:rPr>
                  </w:pPr>
                  <w:sdt>
                    <w:sdtPr>
                      <w:rPr>
                        <w:rFonts w:asciiTheme="minorHAnsi" w:hAnsiTheme="minorHAnsi"/>
                        <w:sz w:val="16"/>
                        <w:szCs w:val="16"/>
                      </w:rPr>
                      <w:alias w:val="Volunteer Experience or Leadership:"/>
                      <w:tag w:val="Volunteer Experience or Leadership:"/>
                      <w:id w:val="-1093778966"/>
                      <w:placeholder>
                        <w:docPart w:val="83FF45D9B80DD8488EC16D13A7B98D5E"/>
                      </w:placeholder>
                      <w:temporary/>
                      <w:showingPlcHdr/>
                      <w15:appearance w15:val="hidden"/>
                    </w:sdtPr>
                    <w:sdtContent>
                      <w:r w:rsidR="00184664" w:rsidRPr="00582CBE">
                        <w:rPr>
                          <w:rFonts w:asciiTheme="minorHAnsi" w:hAnsiTheme="minorHAnsi"/>
                          <w:sz w:val="16"/>
                          <w:szCs w:val="16"/>
                          <w:lang w:val="en-GB" w:bidi="en-GB"/>
                        </w:rPr>
                        <w:t>Volunteer experience or leadership</w:t>
                      </w:r>
                    </w:sdtContent>
                  </w:sdt>
                </w:p>
                <w:p w14:paraId="29BD17BF" w14:textId="0279A956" w:rsidR="00EE78DB" w:rsidRDefault="00D26C4C" w:rsidP="00F66CE9">
                  <w:pPr>
                    <w:spacing w:after="0" w:line="240" w:lineRule="auto"/>
                    <w:rPr>
                      <w:rFonts w:eastAsia="Times New Roman" w:cs="Times New Roman"/>
                      <w:sz w:val="16"/>
                      <w:szCs w:val="16"/>
                    </w:rPr>
                  </w:pPr>
                  <w:r w:rsidRPr="00582CBE">
                    <w:rPr>
                      <w:rFonts w:eastAsia="Times New Roman" w:cs="Times New Roman"/>
                      <w:sz w:val="16"/>
                      <w:szCs w:val="16"/>
                    </w:rPr>
                    <w:t>Being elected as Chairperson of University of the Free State Women’s Forum.</w:t>
                  </w:r>
                </w:p>
                <w:p w14:paraId="4F45DC1B" w14:textId="77777777" w:rsidR="00F66CE9" w:rsidRDefault="00F66CE9" w:rsidP="00D26C4C">
                  <w:pPr>
                    <w:spacing w:after="0" w:line="240" w:lineRule="auto"/>
                    <w:rPr>
                      <w:rFonts w:eastAsia="Times New Roman" w:cs="Times New Roman"/>
                      <w:sz w:val="16"/>
                      <w:szCs w:val="16"/>
                    </w:rPr>
                  </w:pPr>
                </w:p>
                <w:p w14:paraId="2350D226" w14:textId="38E0AACA" w:rsidR="00D26C4C" w:rsidRPr="00582CBE" w:rsidRDefault="00D26C4C" w:rsidP="00D26C4C">
                  <w:pPr>
                    <w:spacing w:after="0" w:line="240" w:lineRule="auto"/>
                    <w:rPr>
                      <w:rFonts w:eastAsia="Times New Roman" w:cs="Times New Roman"/>
                      <w:color w:val="000000"/>
                      <w:sz w:val="16"/>
                      <w:szCs w:val="16"/>
                    </w:rPr>
                  </w:pPr>
                  <w:r w:rsidRPr="00582CBE">
                    <w:rPr>
                      <w:rFonts w:eastAsia="Times New Roman" w:cs="Times New Roman"/>
                      <w:sz w:val="16"/>
                      <w:szCs w:val="16"/>
                    </w:rPr>
                    <w:t>Member of drafting committee for the African Governance Report. The African Peer Review Mechanism (APRM), in collaboration with the African Governance Architecture (AGA)</w:t>
                  </w:r>
                  <w:r w:rsidR="00B104DA">
                    <w:rPr>
                      <w:rFonts w:eastAsia="Times New Roman" w:cs="Times New Roman"/>
                      <w:sz w:val="16"/>
                      <w:szCs w:val="16"/>
                    </w:rPr>
                    <w:t>.</w:t>
                  </w:r>
                </w:p>
                <w:p w14:paraId="4F4D957F" w14:textId="0AA937EB" w:rsidR="004670DD" w:rsidRPr="00582CBE" w:rsidRDefault="004670DD" w:rsidP="004670DD">
                  <w:pPr>
                    <w:pStyle w:val="Heading3"/>
                    <w:rPr>
                      <w:rFonts w:asciiTheme="minorHAnsi" w:hAnsiTheme="minorHAnsi"/>
                      <w:sz w:val="16"/>
                      <w:szCs w:val="16"/>
                    </w:rPr>
                  </w:pPr>
                </w:p>
              </w:tc>
            </w:tr>
          </w:tbl>
          <w:p w14:paraId="69FDA120" w14:textId="77777777" w:rsidR="00184664" w:rsidRPr="00582CBE" w:rsidRDefault="00184664" w:rsidP="00CC7AD0">
            <w:pPr>
              <w:rPr>
                <w:sz w:val="16"/>
                <w:szCs w:val="16"/>
              </w:rPr>
            </w:pPr>
          </w:p>
        </w:tc>
      </w:tr>
    </w:tbl>
    <w:p w14:paraId="552CF0A3" w14:textId="7B9C4B25" w:rsidR="00582CBE" w:rsidRPr="00F557D9" w:rsidRDefault="00582CBE" w:rsidP="003A3705">
      <w:pPr>
        <w:spacing w:before="240" w:after="0" w:line="240" w:lineRule="auto"/>
        <w:rPr>
          <w:rFonts w:eastAsia="Times New Roman" w:cs="Times New Roman"/>
          <w:sz w:val="18"/>
          <w:szCs w:val="18"/>
        </w:rPr>
      </w:pPr>
      <w:r w:rsidRPr="00F557D9">
        <w:rPr>
          <w:rFonts w:eastAsia="Times New Roman" w:cs="Times New Roman"/>
          <w:b/>
          <w:sz w:val="18"/>
          <w:szCs w:val="18"/>
        </w:rPr>
        <w:lastRenderedPageBreak/>
        <w:t>ACCOMPLISHMENTS</w:t>
      </w:r>
      <w:r w:rsidR="00C864F1">
        <w:rPr>
          <w:rFonts w:eastAsia="Times New Roman" w:cs="Times New Roman"/>
          <w:b/>
          <w:sz w:val="18"/>
          <w:szCs w:val="18"/>
        </w:rPr>
        <w:t>/ HIGHLIGHTS OF ENGAGED SCHOLARSHIP</w:t>
      </w:r>
    </w:p>
    <w:p w14:paraId="5A7C9717" w14:textId="77777777" w:rsidR="002B7580" w:rsidRDefault="003A3705" w:rsidP="002B7580">
      <w:pPr>
        <w:pStyle w:val="NormalWeb"/>
        <w:numPr>
          <w:ilvl w:val="0"/>
          <w:numId w:val="1"/>
        </w:numPr>
        <w:spacing w:before="0" w:beforeAutospacing="0" w:after="240" w:afterAutospacing="0"/>
        <w:jc w:val="both"/>
        <w:rPr>
          <w:rFonts w:asciiTheme="minorHAnsi" w:hAnsiTheme="minorHAnsi"/>
          <w:bCs/>
          <w:color w:val="636A6B" w:themeColor="text2"/>
          <w:sz w:val="18"/>
          <w:szCs w:val="18"/>
        </w:rPr>
      </w:pPr>
      <w:r w:rsidRPr="003A3705">
        <w:rPr>
          <w:rFonts w:asciiTheme="minorHAnsi" w:hAnsiTheme="minorHAnsi"/>
          <w:bCs/>
          <w:color w:val="636A6B" w:themeColor="text2"/>
          <w:sz w:val="18"/>
          <w:szCs w:val="18"/>
        </w:rPr>
        <w:t xml:space="preserve">2024: Manchester University SOCY20302 Decolonising Sociology Guest Lecture, facilitated by Dr Ivette Hernandez. </w:t>
      </w:r>
      <w:proofErr w:type="spellStart"/>
      <w:r>
        <w:rPr>
          <w:rFonts w:asciiTheme="minorHAnsi" w:hAnsiTheme="minorHAnsi"/>
          <w:bCs/>
          <w:color w:val="636A6B" w:themeColor="text2"/>
          <w:sz w:val="18"/>
          <w:szCs w:val="18"/>
        </w:rPr>
        <w:t>Platzky</w:t>
      </w:r>
      <w:proofErr w:type="spellEnd"/>
      <w:r>
        <w:rPr>
          <w:rFonts w:asciiTheme="minorHAnsi" w:hAnsiTheme="minorHAnsi"/>
          <w:bCs/>
          <w:color w:val="636A6B" w:themeColor="text2"/>
          <w:sz w:val="18"/>
          <w:szCs w:val="18"/>
        </w:rPr>
        <w:t xml:space="preserve"> </w:t>
      </w:r>
      <w:proofErr w:type="spellStart"/>
      <w:r>
        <w:rPr>
          <w:rFonts w:asciiTheme="minorHAnsi" w:hAnsiTheme="minorHAnsi"/>
          <w:bCs/>
          <w:color w:val="636A6B" w:themeColor="text2"/>
          <w:sz w:val="18"/>
          <w:szCs w:val="18"/>
        </w:rPr>
        <w:t>Milller</w:t>
      </w:r>
      <w:proofErr w:type="spellEnd"/>
      <w:r>
        <w:rPr>
          <w:rFonts w:asciiTheme="minorHAnsi" w:hAnsiTheme="minorHAnsi"/>
          <w:bCs/>
          <w:color w:val="636A6B" w:themeColor="text2"/>
          <w:sz w:val="18"/>
          <w:szCs w:val="18"/>
        </w:rPr>
        <w:t xml:space="preserve">, J, </w:t>
      </w:r>
      <w:proofErr w:type="spellStart"/>
      <w:r>
        <w:rPr>
          <w:rFonts w:asciiTheme="minorHAnsi" w:hAnsiTheme="minorHAnsi"/>
          <w:bCs/>
          <w:color w:val="636A6B" w:themeColor="text2"/>
          <w:sz w:val="18"/>
          <w:szCs w:val="18"/>
        </w:rPr>
        <w:t>Mzileni</w:t>
      </w:r>
      <w:proofErr w:type="spellEnd"/>
      <w:r>
        <w:rPr>
          <w:rFonts w:asciiTheme="minorHAnsi" w:hAnsiTheme="minorHAnsi"/>
          <w:bCs/>
          <w:color w:val="636A6B" w:themeColor="text2"/>
          <w:sz w:val="18"/>
          <w:szCs w:val="18"/>
        </w:rPr>
        <w:t xml:space="preserve">, P &amp; Shange NT. </w:t>
      </w:r>
      <w:r w:rsidRPr="003A3705">
        <w:rPr>
          <w:rFonts w:asciiTheme="minorHAnsi" w:hAnsiTheme="minorHAnsi"/>
          <w:bCs/>
          <w:color w:val="636A6B" w:themeColor="text2"/>
          <w:sz w:val="18"/>
          <w:szCs w:val="18"/>
        </w:rPr>
        <w:t xml:space="preserve">Lecture titled: </w:t>
      </w:r>
      <w:r w:rsidRPr="003A3705">
        <w:rPr>
          <w:rFonts w:asciiTheme="minorHAnsi" w:hAnsiTheme="minorHAnsi"/>
          <w:bCs/>
          <w:i/>
          <w:iCs/>
          <w:color w:val="636A6B" w:themeColor="text2"/>
          <w:sz w:val="18"/>
          <w:szCs w:val="18"/>
        </w:rPr>
        <w:t>Decolonising Education and the South African Student Movement: from #FeesMustFall to #RhodesMustFall</w:t>
      </w:r>
      <w:r>
        <w:rPr>
          <w:rFonts w:asciiTheme="minorHAnsi" w:hAnsiTheme="minorHAnsi"/>
          <w:bCs/>
          <w:color w:val="636A6B" w:themeColor="text2"/>
          <w:sz w:val="18"/>
          <w:szCs w:val="18"/>
        </w:rPr>
        <w:t>.</w:t>
      </w:r>
    </w:p>
    <w:p w14:paraId="151D4B1E" w14:textId="507A57FB" w:rsidR="002B7580" w:rsidRPr="002B7580" w:rsidRDefault="002B7580" w:rsidP="002B7580">
      <w:pPr>
        <w:pStyle w:val="NormalWeb"/>
        <w:numPr>
          <w:ilvl w:val="0"/>
          <w:numId w:val="1"/>
        </w:numPr>
        <w:spacing w:before="240" w:beforeAutospacing="0" w:after="240" w:afterAutospacing="0"/>
        <w:jc w:val="both"/>
        <w:rPr>
          <w:rFonts w:asciiTheme="minorHAnsi" w:hAnsiTheme="minorHAnsi"/>
          <w:bCs/>
          <w:color w:val="636A6B" w:themeColor="text2"/>
          <w:sz w:val="18"/>
          <w:szCs w:val="18"/>
        </w:rPr>
      </w:pPr>
      <w:r w:rsidRPr="002B7580">
        <w:rPr>
          <w:rFonts w:asciiTheme="minorHAnsi" w:hAnsiTheme="minorHAnsi"/>
          <w:bCs/>
          <w:color w:val="636A6B" w:themeColor="text2"/>
          <w:sz w:val="18"/>
          <w:szCs w:val="18"/>
        </w:rPr>
        <w:t>2023: Key note speaker at University of Walter Sisulu’s 2</w:t>
      </w:r>
      <w:r w:rsidRPr="002B7580">
        <w:rPr>
          <w:rFonts w:asciiTheme="minorHAnsi" w:hAnsiTheme="minorHAnsi"/>
          <w:bCs/>
          <w:color w:val="636A6B" w:themeColor="text2"/>
          <w:sz w:val="18"/>
          <w:szCs w:val="18"/>
          <w:vertAlign w:val="superscript"/>
        </w:rPr>
        <w:t>nd</w:t>
      </w:r>
      <w:r w:rsidRPr="002B7580">
        <w:rPr>
          <w:rFonts w:asciiTheme="minorHAnsi" w:hAnsiTheme="minorHAnsi"/>
          <w:bCs/>
          <w:color w:val="636A6B" w:themeColor="text2"/>
          <w:sz w:val="18"/>
          <w:szCs w:val="18"/>
        </w:rPr>
        <w:t xml:space="preserve"> Transformation Indaba. Discussion title: </w:t>
      </w:r>
      <w:r w:rsidRPr="002B7580">
        <w:rPr>
          <w:rFonts w:asciiTheme="minorHAnsi" w:hAnsiTheme="minorHAnsi" w:cs="Tahoma"/>
          <w:color w:val="636A6B" w:themeColor="text2"/>
          <w:sz w:val="18"/>
          <w:szCs w:val="18"/>
        </w:rPr>
        <w:t xml:space="preserve">Integrating Indigenous Knowledge Systems in Teaching and Learning, Research and Community Engagement </w:t>
      </w:r>
      <w:proofErr w:type="spellStart"/>
      <w:r w:rsidRPr="002B7580">
        <w:rPr>
          <w:rFonts w:asciiTheme="minorHAnsi" w:hAnsiTheme="minorHAnsi" w:cs="Tahoma"/>
          <w:color w:val="006DBF"/>
          <w:sz w:val="18"/>
          <w:szCs w:val="18"/>
        </w:rPr>
        <w:t>Ukufaka</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uLwazi</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lweMveli</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ekuFundeni</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nasekuFundiseni</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kuPhando</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nokuSebenza</w:t>
      </w:r>
      <w:proofErr w:type="spellEnd"/>
      <w:r w:rsidRPr="002B7580">
        <w:rPr>
          <w:rFonts w:asciiTheme="minorHAnsi" w:hAnsiTheme="minorHAnsi" w:cs="Tahoma"/>
          <w:color w:val="006DBF"/>
          <w:sz w:val="18"/>
          <w:szCs w:val="18"/>
        </w:rPr>
        <w:t xml:space="preserve"> </w:t>
      </w:r>
      <w:proofErr w:type="spellStart"/>
      <w:r w:rsidRPr="002B7580">
        <w:rPr>
          <w:rFonts w:asciiTheme="minorHAnsi" w:hAnsiTheme="minorHAnsi" w:cs="Tahoma"/>
          <w:color w:val="006DBF"/>
          <w:sz w:val="18"/>
          <w:szCs w:val="18"/>
        </w:rPr>
        <w:t>noLuntu</w:t>
      </w:r>
      <w:proofErr w:type="spellEnd"/>
      <w:r>
        <w:rPr>
          <w:rFonts w:asciiTheme="minorHAnsi" w:hAnsiTheme="minorHAnsi" w:cs="Tahoma"/>
          <w:color w:val="006DBF"/>
          <w:sz w:val="18"/>
          <w:szCs w:val="18"/>
        </w:rPr>
        <w:t xml:space="preserve">. </w:t>
      </w:r>
      <w:r>
        <w:rPr>
          <w:rFonts w:asciiTheme="minorHAnsi" w:hAnsiTheme="minorHAnsi" w:cs="Tahoma"/>
          <w:color w:val="636A6B" w:themeColor="text2"/>
          <w:sz w:val="18"/>
          <w:szCs w:val="18"/>
        </w:rPr>
        <w:t>East London</w:t>
      </w:r>
    </w:p>
    <w:p w14:paraId="71CB700A" w14:textId="33989579" w:rsidR="00534A62" w:rsidRPr="003A3705" w:rsidRDefault="00534A62" w:rsidP="002B7580">
      <w:pPr>
        <w:numPr>
          <w:ilvl w:val="0"/>
          <w:numId w:val="1"/>
        </w:numPr>
        <w:spacing w:line="240" w:lineRule="auto"/>
        <w:jc w:val="both"/>
        <w:rPr>
          <w:rFonts w:eastAsia="Times New Roman" w:cs="Times New Roman"/>
          <w:bCs/>
          <w:i/>
          <w:iCs/>
          <w:sz w:val="18"/>
          <w:szCs w:val="18"/>
        </w:rPr>
      </w:pPr>
      <w:r w:rsidRPr="003A3705">
        <w:rPr>
          <w:rFonts w:eastAsia="Times New Roman" w:cs="Times New Roman"/>
          <w:bCs/>
          <w:sz w:val="18"/>
          <w:szCs w:val="18"/>
        </w:rPr>
        <w:t>2020 – 2022: Awarded</w:t>
      </w:r>
      <w:r>
        <w:rPr>
          <w:rFonts w:eastAsia="Times New Roman" w:cs="Times New Roman"/>
          <w:bCs/>
          <w:sz w:val="18"/>
          <w:szCs w:val="18"/>
        </w:rPr>
        <w:t xml:space="preserve"> almost R900 000 PhD funding for lecture replacement, giving me 3 years sabbatical leave. Part of the funding was also for research expenses. </w:t>
      </w:r>
      <w:r w:rsidRPr="003A3705">
        <w:rPr>
          <w:rFonts w:eastAsia="Times New Roman" w:cs="Times New Roman"/>
          <w:bCs/>
          <w:sz w:val="18"/>
          <w:szCs w:val="18"/>
        </w:rPr>
        <w:t xml:space="preserve"> </w:t>
      </w:r>
    </w:p>
    <w:p w14:paraId="3C3F9D06" w14:textId="317C9CCA" w:rsidR="006D432C" w:rsidRPr="003A3705" w:rsidRDefault="00582CBE" w:rsidP="003A3705">
      <w:pPr>
        <w:numPr>
          <w:ilvl w:val="0"/>
          <w:numId w:val="1"/>
        </w:numPr>
        <w:spacing w:line="240" w:lineRule="auto"/>
        <w:jc w:val="both"/>
        <w:rPr>
          <w:rFonts w:eastAsia="Times New Roman" w:cs="Times New Roman"/>
          <w:bCs/>
          <w:i/>
          <w:iCs/>
          <w:sz w:val="18"/>
          <w:szCs w:val="18"/>
        </w:rPr>
      </w:pPr>
      <w:r w:rsidRPr="00F557D9">
        <w:rPr>
          <w:rFonts w:eastAsia="Times New Roman" w:cs="Times New Roman"/>
          <w:sz w:val="18"/>
          <w:szCs w:val="18"/>
        </w:rPr>
        <w:t xml:space="preserve">April 2022: Invitation as a panel speaker: </w:t>
      </w:r>
      <w:proofErr w:type="spellStart"/>
      <w:r w:rsidRPr="00F557D9">
        <w:rPr>
          <w:rFonts w:eastAsia="Times New Roman" w:cs="Times New Roman"/>
          <w:sz w:val="18"/>
          <w:szCs w:val="18"/>
        </w:rPr>
        <w:t>Calestous</w:t>
      </w:r>
      <w:proofErr w:type="spellEnd"/>
      <w:r w:rsidRPr="00F557D9">
        <w:rPr>
          <w:rFonts w:eastAsia="Times New Roman" w:cs="Times New Roman"/>
          <w:sz w:val="18"/>
          <w:szCs w:val="18"/>
        </w:rPr>
        <w:t xml:space="preserve"> </w:t>
      </w:r>
      <w:proofErr w:type="spellStart"/>
      <w:r w:rsidRPr="00F557D9">
        <w:rPr>
          <w:rFonts w:eastAsia="Times New Roman" w:cs="Times New Roman"/>
          <w:sz w:val="18"/>
          <w:szCs w:val="18"/>
        </w:rPr>
        <w:t>Juma</w:t>
      </w:r>
      <w:proofErr w:type="spellEnd"/>
      <w:r w:rsidRPr="00F557D9">
        <w:rPr>
          <w:rFonts w:eastAsia="Times New Roman" w:cs="Times New Roman"/>
          <w:sz w:val="18"/>
          <w:szCs w:val="18"/>
        </w:rPr>
        <w:t xml:space="preserve"> Executive Dialogue (CJED) Webinar Series on “Pursuing Holistic Health and Well-Being.” The invitation came from The African Union Development Agency (AUDA-NEPAD). I presented an unpublished paper titled; </w:t>
      </w:r>
      <w:r w:rsidRPr="00F66CE9">
        <w:rPr>
          <w:rFonts w:eastAsia="Times New Roman" w:cs="Times New Roman"/>
          <w:bCs/>
          <w:i/>
          <w:iCs/>
          <w:sz w:val="18"/>
          <w:szCs w:val="18"/>
        </w:rPr>
        <w:t xml:space="preserve">African Knowledge, not yet uhuru: Exploring </w:t>
      </w:r>
      <w:proofErr w:type="spellStart"/>
      <w:r w:rsidRPr="00F66CE9">
        <w:rPr>
          <w:rFonts w:eastAsia="Times New Roman" w:cs="Times New Roman"/>
          <w:bCs/>
          <w:i/>
          <w:iCs/>
          <w:sz w:val="18"/>
          <w:szCs w:val="18"/>
        </w:rPr>
        <w:t>ukuthunywa</w:t>
      </w:r>
      <w:proofErr w:type="spellEnd"/>
      <w:r w:rsidRPr="00F66CE9">
        <w:rPr>
          <w:rFonts w:eastAsia="Times New Roman" w:cs="Times New Roman"/>
          <w:bCs/>
          <w:i/>
          <w:iCs/>
          <w:sz w:val="18"/>
          <w:szCs w:val="18"/>
        </w:rPr>
        <w:t xml:space="preserve"> as African Methodology. </w:t>
      </w:r>
    </w:p>
    <w:p w14:paraId="61817553" w14:textId="1997FBD2" w:rsidR="006D432C" w:rsidRPr="003A3705" w:rsidRDefault="001C6257" w:rsidP="003A3705">
      <w:pPr>
        <w:numPr>
          <w:ilvl w:val="0"/>
          <w:numId w:val="1"/>
        </w:numPr>
        <w:spacing w:line="240" w:lineRule="auto"/>
        <w:jc w:val="both"/>
        <w:rPr>
          <w:rFonts w:eastAsia="Times New Roman" w:cs="Times New Roman"/>
          <w:sz w:val="18"/>
          <w:szCs w:val="18"/>
        </w:rPr>
      </w:pPr>
      <w:r>
        <w:rPr>
          <w:rFonts w:eastAsia="Times New Roman" w:cs="Times New Roman"/>
          <w:sz w:val="18"/>
          <w:szCs w:val="18"/>
        </w:rPr>
        <w:t xml:space="preserve">September 2021: </w:t>
      </w:r>
      <w:r w:rsidR="00582CBE" w:rsidRPr="00F557D9">
        <w:rPr>
          <w:rFonts w:eastAsia="Times New Roman" w:cs="Times New Roman"/>
          <w:sz w:val="18"/>
          <w:szCs w:val="18"/>
        </w:rPr>
        <w:t xml:space="preserve">Participated as a discussant in </w:t>
      </w:r>
      <w:proofErr w:type="gramStart"/>
      <w:r w:rsidR="00582CBE" w:rsidRPr="00F557D9">
        <w:rPr>
          <w:rFonts w:eastAsia="Times New Roman" w:cs="Times New Roman"/>
          <w:sz w:val="18"/>
          <w:szCs w:val="18"/>
        </w:rPr>
        <w:t>The</w:t>
      </w:r>
      <w:proofErr w:type="gramEnd"/>
      <w:r w:rsidR="00582CBE" w:rsidRPr="00F557D9">
        <w:rPr>
          <w:rFonts w:eastAsia="Times New Roman" w:cs="Times New Roman"/>
          <w:sz w:val="18"/>
          <w:szCs w:val="18"/>
        </w:rPr>
        <w:t xml:space="preserve"> 12th </w:t>
      </w:r>
      <w:proofErr w:type="spellStart"/>
      <w:r w:rsidR="00582CBE" w:rsidRPr="00F557D9">
        <w:rPr>
          <w:rFonts w:eastAsia="Times New Roman" w:cs="Times New Roman"/>
          <w:sz w:val="18"/>
          <w:szCs w:val="18"/>
        </w:rPr>
        <w:t>Es'kia</w:t>
      </w:r>
      <w:proofErr w:type="spellEnd"/>
      <w:r w:rsidR="00582CBE" w:rsidRPr="00F557D9">
        <w:rPr>
          <w:rFonts w:eastAsia="Times New Roman" w:cs="Times New Roman"/>
          <w:sz w:val="18"/>
          <w:szCs w:val="18"/>
        </w:rPr>
        <w:t xml:space="preserve"> </w:t>
      </w:r>
      <w:proofErr w:type="spellStart"/>
      <w:r w:rsidR="00582CBE" w:rsidRPr="00F557D9">
        <w:rPr>
          <w:rFonts w:eastAsia="Times New Roman" w:cs="Times New Roman"/>
          <w:sz w:val="18"/>
          <w:szCs w:val="18"/>
        </w:rPr>
        <w:t>Maphahlele</w:t>
      </w:r>
      <w:proofErr w:type="spellEnd"/>
      <w:r w:rsidR="00582CBE" w:rsidRPr="00F557D9">
        <w:rPr>
          <w:rFonts w:eastAsia="Times New Roman" w:cs="Times New Roman"/>
          <w:sz w:val="18"/>
          <w:szCs w:val="18"/>
        </w:rPr>
        <w:t xml:space="preserve"> Annual Memorial Lecture, hosted by the University of South Africa </w:t>
      </w:r>
      <w:hyperlink r:id="rId11">
        <w:r w:rsidR="00582CBE" w:rsidRPr="00F66CE9">
          <w:rPr>
            <w:rFonts w:eastAsia="Times New Roman" w:cs="Times New Roman"/>
            <w:color w:val="0070C0"/>
            <w:sz w:val="18"/>
            <w:szCs w:val="18"/>
            <w:u w:val="single"/>
          </w:rPr>
          <w:t>https://www.youtube.com/watch?v=-Bs08wX2F5I</w:t>
        </w:r>
      </w:hyperlink>
      <w:r w:rsidR="00582CBE" w:rsidRPr="00F557D9">
        <w:rPr>
          <w:rFonts w:eastAsia="Times New Roman" w:cs="Times New Roman"/>
          <w:sz w:val="18"/>
          <w:szCs w:val="18"/>
        </w:rPr>
        <w:t xml:space="preserve"> </w:t>
      </w:r>
    </w:p>
    <w:p w14:paraId="180E6AFF" w14:textId="395ACA8D" w:rsidR="006D432C" w:rsidRPr="003A3705" w:rsidRDefault="001C6257" w:rsidP="003A3705">
      <w:pPr>
        <w:numPr>
          <w:ilvl w:val="0"/>
          <w:numId w:val="1"/>
        </w:numPr>
        <w:spacing w:line="240" w:lineRule="auto"/>
        <w:jc w:val="both"/>
        <w:rPr>
          <w:rFonts w:eastAsia="Times New Roman" w:cs="Times New Roman"/>
          <w:sz w:val="18"/>
          <w:szCs w:val="18"/>
        </w:rPr>
      </w:pPr>
      <w:r>
        <w:rPr>
          <w:rFonts w:eastAsia="Times New Roman" w:cs="Times New Roman"/>
          <w:sz w:val="18"/>
          <w:szCs w:val="18"/>
        </w:rPr>
        <w:t xml:space="preserve">March 2021: </w:t>
      </w:r>
      <w:r w:rsidR="00582CBE" w:rsidRPr="00F557D9">
        <w:rPr>
          <w:rFonts w:eastAsia="Times New Roman" w:cs="Times New Roman"/>
          <w:sz w:val="18"/>
          <w:szCs w:val="18"/>
        </w:rPr>
        <w:t xml:space="preserve">Invited to participate in a discussion hosted by the Center for Civil Society. I shared the platform with students, community members and international scholar, Prof Mathew A Varghese. Shange NT, Varghese MA, Ngubane S &amp; </w:t>
      </w:r>
      <w:proofErr w:type="spellStart"/>
      <w:r w:rsidR="00582CBE" w:rsidRPr="00F557D9">
        <w:rPr>
          <w:rFonts w:eastAsia="Times New Roman" w:cs="Times New Roman"/>
          <w:sz w:val="18"/>
          <w:szCs w:val="18"/>
        </w:rPr>
        <w:t>Mbuthuma</w:t>
      </w:r>
      <w:proofErr w:type="spellEnd"/>
      <w:r w:rsidR="00582CBE" w:rsidRPr="00F557D9">
        <w:rPr>
          <w:rFonts w:eastAsia="Times New Roman" w:cs="Times New Roman"/>
          <w:sz w:val="18"/>
          <w:szCs w:val="18"/>
        </w:rPr>
        <w:t xml:space="preserve"> N. </w:t>
      </w:r>
      <w:r w:rsidR="00582CBE" w:rsidRPr="00F557D9">
        <w:rPr>
          <w:rFonts w:eastAsia="Times New Roman" w:cs="Times New Roman"/>
          <w:i/>
          <w:sz w:val="18"/>
          <w:szCs w:val="18"/>
        </w:rPr>
        <w:t>The challenges faced by youth in South Africa in the light of the Covid-19 pandemic</w:t>
      </w:r>
      <w:r w:rsidR="00582CBE" w:rsidRPr="00F557D9">
        <w:rPr>
          <w:rFonts w:eastAsia="Times New Roman" w:cs="Times New Roman"/>
          <w:sz w:val="18"/>
          <w:szCs w:val="18"/>
        </w:rPr>
        <w:t xml:space="preserve">. UKZN’s Centre for Civil Society. virtual. </w:t>
      </w:r>
      <w:hyperlink r:id="rId12">
        <w:r w:rsidR="00582CBE" w:rsidRPr="00F66CE9">
          <w:rPr>
            <w:rFonts w:eastAsia="Times New Roman" w:cs="Times New Roman"/>
            <w:color w:val="0070C0"/>
            <w:sz w:val="18"/>
            <w:szCs w:val="18"/>
            <w:u w:val="single"/>
          </w:rPr>
          <w:t>https://www.youtube.com/watch?v=zV9OK3Ko_UM</w:t>
        </w:r>
      </w:hyperlink>
      <w:r w:rsidR="00582CBE" w:rsidRPr="00F557D9">
        <w:rPr>
          <w:rFonts w:eastAsia="Times New Roman" w:cs="Times New Roman"/>
          <w:sz w:val="18"/>
          <w:szCs w:val="18"/>
        </w:rPr>
        <w:t xml:space="preserve"> </w:t>
      </w:r>
    </w:p>
    <w:p w14:paraId="3E5AB32D" w14:textId="0C790BF5" w:rsidR="001C6257" w:rsidRPr="003A3705" w:rsidRDefault="001C6257" w:rsidP="003A3705">
      <w:pPr>
        <w:numPr>
          <w:ilvl w:val="0"/>
          <w:numId w:val="1"/>
        </w:numPr>
        <w:spacing w:line="240" w:lineRule="auto"/>
        <w:jc w:val="both"/>
        <w:rPr>
          <w:rFonts w:eastAsia="Times New Roman" w:cs="Times New Roman"/>
          <w:sz w:val="18"/>
          <w:szCs w:val="18"/>
        </w:rPr>
      </w:pPr>
      <w:r>
        <w:rPr>
          <w:rFonts w:eastAsia="Times New Roman" w:cs="Times New Roman"/>
          <w:sz w:val="18"/>
          <w:szCs w:val="18"/>
        </w:rPr>
        <w:t xml:space="preserve">June 2021: </w:t>
      </w:r>
      <w:r w:rsidR="00582CBE" w:rsidRPr="00F557D9">
        <w:rPr>
          <w:rFonts w:eastAsia="Times New Roman" w:cs="Times New Roman"/>
          <w:sz w:val="18"/>
          <w:szCs w:val="18"/>
        </w:rPr>
        <w:t xml:space="preserve">Invited in the planning and participated in a discussion on </w:t>
      </w:r>
      <w:r w:rsidR="00582CBE" w:rsidRPr="00F557D9">
        <w:rPr>
          <w:rFonts w:eastAsia="Times New Roman" w:cs="Times New Roman"/>
          <w:i/>
          <w:sz w:val="18"/>
          <w:szCs w:val="18"/>
        </w:rPr>
        <w:t>Youth Activism</w:t>
      </w:r>
      <w:r w:rsidR="00582CBE" w:rsidRPr="00F557D9">
        <w:rPr>
          <w:rFonts w:eastAsia="Times New Roman" w:cs="Times New Roman"/>
          <w:sz w:val="18"/>
          <w:szCs w:val="18"/>
        </w:rPr>
        <w:t xml:space="preserve"> hosted by care.org </w:t>
      </w:r>
      <w:hyperlink r:id="rId13">
        <w:r w:rsidR="00582CBE" w:rsidRPr="00F66CE9">
          <w:rPr>
            <w:rFonts w:eastAsia="Times New Roman" w:cs="Times New Roman"/>
            <w:color w:val="0070C0"/>
            <w:sz w:val="18"/>
            <w:szCs w:val="18"/>
            <w:u w:val="single"/>
          </w:rPr>
          <w:t>careorg.zoom.us/rec/play/LVh_XiFBCwUGBtD2mIQyFUpC2Q98-TB45VEssuT_BjQtY9XeOBEBogAGXRcY8FRis4eozm4Eq6184Q4.U4Gz2KfHOZXUyDIA</w:t>
        </w:r>
      </w:hyperlink>
      <w:r w:rsidR="00582CBE" w:rsidRPr="00F66CE9">
        <w:rPr>
          <w:rFonts w:eastAsia="Times New Roman" w:cs="Times New Roman"/>
          <w:color w:val="0070C0"/>
          <w:sz w:val="18"/>
          <w:szCs w:val="18"/>
        </w:rPr>
        <w:t xml:space="preserve"> </w:t>
      </w:r>
    </w:p>
    <w:p w14:paraId="313F8D1B" w14:textId="777C016E" w:rsidR="006D432C" w:rsidRPr="003A3705" w:rsidRDefault="001C6257" w:rsidP="003A3705">
      <w:pPr>
        <w:numPr>
          <w:ilvl w:val="0"/>
          <w:numId w:val="1"/>
        </w:numPr>
        <w:spacing w:line="240" w:lineRule="auto"/>
        <w:jc w:val="both"/>
        <w:rPr>
          <w:rFonts w:eastAsia="Times New Roman" w:cs="Times New Roman"/>
          <w:sz w:val="18"/>
          <w:szCs w:val="18"/>
        </w:rPr>
      </w:pPr>
      <w:r w:rsidRPr="001C6257">
        <w:rPr>
          <w:rFonts w:eastAsia="Times New Roman" w:cs="Times New Roman"/>
          <w:sz w:val="18"/>
          <w:szCs w:val="18"/>
        </w:rPr>
        <w:t xml:space="preserve">December 2020: Member of drafting committee for the African Governance Report. The African Peer Review Mechanism (APRM), in collaboration with the African Governance Architecture (AGA), hosted a two-day validation workshop, the main goal of the meeting was to draft and adopt the 2021 African Governance Report (AGR) which consists of Africa’s Agenda 2063 goals. The issues I actively championed include, but are not limited to; gender policies, climate and ecological crisis, mental wellbeing and </w:t>
      </w:r>
      <w:proofErr w:type="spellStart"/>
      <w:r w:rsidRPr="001C6257">
        <w:rPr>
          <w:rFonts w:eastAsia="Times New Roman" w:cs="Times New Roman"/>
          <w:sz w:val="18"/>
          <w:szCs w:val="18"/>
        </w:rPr>
        <w:t>prioritising</w:t>
      </w:r>
      <w:proofErr w:type="spellEnd"/>
      <w:r w:rsidRPr="001C6257">
        <w:rPr>
          <w:rFonts w:eastAsia="Times New Roman" w:cs="Times New Roman"/>
          <w:sz w:val="18"/>
          <w:szCs w:val="18"/>
        </w:rPr>
        <w:t xml:space="preserve"> indigenous knowledge</w:t>
      </w:r>
      <w:r>
        <w:rPr>
          <w:rFonts w:eastAsia="Times New Roman" w:cs="Times New Roman"/>
          <w:sz w:val="18"/>
          <w:szCs w:val="18"/>
        </w:rPr>
        <w:t xml:space="preserve"> </w:t>
      </w:r>
      <w:hyperlink r:id="rId14" w:history="1">
        <w:r w:rsidR="00B104DA" w:rsidRPr="00466C09">
          <w:rPr>
            <w:rStyle w:val="Hyperlink"/>
            <w:rFonts w:eastAsia="Times New Roman" w:cs="Times New Roman"/>
            <w:sz w:val="18"/>
            <w:szCs w:val="18"/>
          </w:rPr>
          <w:t>https://au.int/sites/default/files/documents/41632-doc-800614_APRM_Governance_Report_2021_03.pdf</w:t>
        </w:r>
      </w:hyperlink>
    </w:p>
    <w:p w14:paraId="3303D405" w14:textId="4D188289" w:rsidR="006D432C" w:rsidRPr="003A3705" w:rsidRDefault="00582CBE" w:rsidP="003A3705">
      <w:pPr>
        <w:numPr>
          <w:ilvl w:val="0"/>
          <w:numId w:val="1"/>
        </w:numPr>
        <w:spacing w:line="240" w:lineRule="auto"/>
        <w:jc w:val="both"/>
        <w:rPr>
          <w:rFonts w:eastAsia="Times New Roman" w:cs="Times New Roman"/>
          <w:sz w:val="18"/>
          <w:szCs w:val="18"/>
        </w:rPr>
      </w:pPr>
      <w:r w:rsidRPr="00F557D9">
        <w:rPr>
          <w:rFonts w:eastAsia="Times New Roman" w:cs="Times New Roman"/>
          <w:sz w:val="18"/>
          <w:szCs w:val="18"/>
        </w:rPr>
        <w:t xml:space="preserve">Member of Golden Key, an international </w:t>
      </w:r>
      <w:proofErr w:type="spellStart"/>
      <w:r w:rsidRPr="00F557D9">
        <w:rPr>
          <w:rFonts w:eastAsia="Times New Roman" w:cs="Times New Roman"/>
          <w:sz w:val="18"/>
          <w:szCs w:val="18"/>
        </w:rPr>
        <w:t>honour</w:t>
      </w:r>
      <w:proofErr w:type="spellEnd"/>
      <w:r w:rsidRPr="00F557D9">
        <w:rPr>
          <w:rFonts w:eastAsia="Times New Roman" w:cs="Times New Roman"/>
          <w:sz w:val="18"/>
          <w:szCs w:val="18"/>
        </w:rPr>
        <w:t xml:space="preserve"> society. The society focuses on academic excellence, leadership development and community service.</w:t>
      </w:r>
    </w:p>
    <w:p w14:paraId="145E1D72" w14:textId="44C56500" w:rsidR="00582CBE" w:rsidRPr="00F557D9" w:rsidRDefault="001C6257" w:rsidP="00582CBE">
      <w:pPr>
        <w:numPr>
          <w:ilvl w:val="0"/>
          <w:numId w:val="1"/>
        </w:numPr>
        <w:spacing w:after="0" w:line="240" w:lineRule="auto"/>
        <w:jc w:val="both"/>
        <w:rPr>
          <w:rFonts w:eastAsia="Times New Roman" w:cs="Times New Roman"/>
          <w:sz w:val="18"/>
          <w:szCs w:val="18"/>
        </w:rPr>
      </w:pPr>
      <w:r>
        <w:rPr>
          <w:rFonts w:eastAsia="Times New Roman" w:cs="Times New Roman"/>
          <w:sz w:val="18"/>
          <w:szCs w:val="18"/>
        </w:rPr>
        <w:t xml:space="preserve">2012: </w:t>
      </w:r>
      <w:r w:rsidR="00582CBE" w:rsidRPr="00F557D9">
        <w:rPr>
          <w:rFonts w:eastAsia="Times New Roman" w:cs="Times New Roman"/>
          <w:sz w:val="18"/>
          <w:szCs w:val="18"/>
        </w:rPr>
        <w:t>Receiving a Commitment and Dedication in Community Engagement Award at Rhodes University. I worked as a mentor for disadvantaged high school students, most of them repeating 12th grade. I also assisted with their university applications.</w:t>
      </w:r>
    </w:p>
    <w:p w14:paraId="65C47920" w14:textId="77777777" w:rsidR="00582CBE" w:rsidRPr="00F557D9" w:rsidRDefault="00582CBE" w:rsidP="00C46E6F">
      <w:pPr>
        <w:spacing w:after="0" w:line="240" w:lineRule="auto"/>
        <w:jc w:val="both"/>
        <w:rPr>
          <w:rFonts w:eastAsia="Times New Roman" w:cs="Times New Roman"/>
          <w:b/>
          <w:sz w:val="18"/>
          <w:szCs w:val="18"/>
        </w:rPr>
      </w:pPr>
    </w:p>
    <w:p w14:paraId="3D67B7C3" w14:textId="5AFC9F32" w:rsidR="00582CBE" w:rsidRPr="00F557D9" w:rsidRDefault="00582CBE" w:rsidP="00582CBE">
      <w:pPr>
        <w:spacing w:after="0" w:line="240" w:lineRule="auto"/>
        <w:rPr>
          <w:rFonts w:eastAsia="Times New Roman" w:cs="Times New Roman"/>
          <w:sz w:val="18"/>
          <w:szCs w:val="18"/>
        </w:rPr>
      </w:pPr>
      <w:r w:rsidRPr="00F557D9">
        <w:rPr>
          <w:rFonts w:eastAsia="Times New Roman" w:cs="Times New Roman"/>
          <w:b/>
          <w:sz w:val="18"/>
          <w:szCs w:val="18"/>
        </w:rPr>
        <w:t>PEER REVIEW EXPERIENCE</w:t>
      </w:r>
      <w:r w:rsidR="00275875">
        <w:rPr>
          <w:rFonts w:eastAsia="Times New Roman" w:cs="Times New Roman"/>
          <w:b/>
          <w:sz w:val="18"/>
          <w:szCs w:val="18"/>
        </w:rPr>
        <w:t xml:space="preserve"> FOR PUBLICATIONS AND CONFERENCES </w:t>
      </w:r>
    </w:p>
    <w:p w14:paraId="73B02E3E" w14:textId="4A9FD6D6" w:rsidR="003A3705" w:rsidRDefault="003A3705" w:rsidP="002B0247">
      <w:pPr>
        <w:pStyle w:val="ListParagraph"/>
        <w:numPr>
          <w:ilvl w:val="0"/>
          <w:numId w:val="9"/>
        </w:numPr>
        <w:spacing w:after="0" w:line="240" w:lineRule="auto"/>
        <w:jc w:val="both"/>
        <w:rPr>
          <w:rFonts w:eastAsia="Times New Roman" w:cs="Times New Roman"/>
          <w:sz w:val="18"/>
          <w:szCs w:val="18"/>
        </w:rPr>
      </w:pPr>
      <w:r w:rsidRPr="0059263F">
        <w:rPr>
          <w:rFonts w:eastAsia="Times New Roman" w:cs="Times New Roman"/>
          <w:sz w:val="18"/>
          <w:szCs w:val="18"/>
          <w:u w:val="single"/>
        </w:rPr>
        <w:t xml:space="preserve">2024 </w:t>
      </w:r>
      <w:r w:rsidR="0059263F" w:rsidRPr="0059263F">
        <w:rPr>
          <w:rFonts w:eastAsia="Times New Roman" w:cs="Times New Roman"/>
          <w:sz w:val="18"/>
          <w:szCs w:val="18"/>
          <w:u w:val="single"/>
        </w:rPr>
        <w:t>Book:</w:t>
      </w:r>
      <w:r w:rsidR="0059263F">
        <w:rPr>
          <w:rFonts w:eastAsia="Times New Roman" w:cs="Times New Roman"/>
          <w:sz w:val="18"/>
          <w:szCs w:val="18"/>
        </w:rPr>
        <w:t xml:space="preserve"> </w:t>
      </w:r>
      <w:r w:rsidR="0059263F">
        <w:rPr>
          <w:rFonts w:eastAsia="Times New Roman" w:cs="Times New Roman"/>
          <w:i/>
          <w:iCs/>
          <w:sz w:val="18"/>
          <w:szCs w:val="18"/>
        </w:rPr>
        <w:t xml:space="preserve">The Transformation Agenda in Higher Education Institutions for Sustainable Development in Sub-Saharan Africa, </w:t>
      </w:r>
      <w:r w:rsidR="0059263F" w:rsidRPr="0059263F">
        <w:rPr>
          <w:rFonts w:eastAsia="Times New Roman" w:cs="Times New Roman"/>
          <w:sz w:val="18"/>
          <w:szCs w:val="18"/>
        </w:rPr>
        <w:t xml:space="preserve">edited by </w:t>
      </w:r>
      <w:proofErr w:type="spellStart"/>
      <w:r w:rsidR="0059263F" w:rsidRPr="0059263F">
        <w:rPr>
          <w:rFonts w:eastAsia="Times New Roman" w:cs="Times New Roman"/>
          <w:sz w:val="18"/>
          <w:szCs w:val="18"/>
        </w:rPr>
        <w:t>Madiope</w:t>
      </w:r>
      <w:proofErr w:type="spellEnd"/>
      <w:r w:rsidR="0059263F">
        <w:rPr>
          <w:rFonts w:eastAsia="Times New Roman" w:cs="Times New Roman"/>
          <w:sz w:val="18"/>
          <w:szCs w:val="18"/>
        </w:rPr>
        <w:t xml:space="preserve">, M &amp; </w:t>
      </w:r>
      <w:proofErr w:type="spellStart"/>
      <w:r w:rsidR="0059263F">
        <w:rPr>
          <w:rFonts w:eastAsia="Times New Roman" w:cs="Times New Roman"/>
          <w:sz w:val="18"/>
          <w:szCs w:val="18"/>
        </w:rPr>
        <w:t>Cishe</w:t>
      </w:r>
      <w:proofErr w:type="spellEnd"/>
      <w:r w:rsidR="0059263F">
        <w:rPr>
          <w:rFonts w:eastAsia="Times New Roman" w:cs="Times New Roman"/>
          <w:sz w:val="18"/>
          <w:szCs w:val="18"/>
        </w:rPr>
        <w:t xml:space="preserve">, E. A University of Sisulu book project. </w:t>
      </w:r>
    </w:p>
    <w:p w14:paraId="66F914A1" w14:textId="63C5BA71" w:rsidR="0059263F" w:rsidRDefault="0059263F" w:rsidP="0059263F">
      <w:pPr>
        <w:spacing w:after="0" w:line="240" w:lineRule="auto"/>
        <w:jc w:val="both"/>
        <w:rPr>
          <w:rFonts w:eastAsia="Times New Roman" w:cs="Times New Roman"/>
          <w:sz w:val="18"/>
          <w:szCs w:val="18"/>
        </w:rPr>
      </w:pPr>
      <w:r w:rsidRPr="0059263F">
        <w:rPr>
          <w:rFonts w:eastAsia="Times New Roman" w:cs="Times New Roman"/>
          <w:sz w:val="18"/>
          <w:szCs w:val="18"/>
          <w:u w:val="single"/>
        </w:rPr>
        <w:t>Chapter Reviewed:</w:t>
      </w:r>
      <w:r>
        <w:rPr>
          <w:rFonts w:eastAsia="Times New Roman" w:cs="Times New Roman"/>
          <w:sz w:val="18"/>
          <w:szCs w:val="18"/>
        </w:rPr>
        <w:t xml:space="preserve"> Empowerment and Inclusion in Teaching and Learning to Transform in Higher Education Institutions for Sustainable Development in South Africa. </w:t>
      </w:r>
    </w:p>
    <w:p w14:paraId="17D751A6" w14:textId="0784A765" w:rsidR="0059263F" w:rsidRPr="0059263F" w:rsidRDefault="0059263F" w:rsidP="0059263F">
      <w:pPr>
        <w:pStyle w:val="ListParagraph"/>
        <w:numPr>
          <w:ilvl w:val="0"/>
          <w:numId w:val="9"/>
        </w:numPr>
        <w:spacing w:after="0" w:line="240" w:lineRule="auto"/>
        <w:jc w:val="both"/>
        <w:rPr>
          <w:rFonts w:eastAsia="Times New Roman" w:cs="Times New Roman"/>
          <w:i/>
          <w:iCs/>
          <w:sz w:val="18"/>
          <w:szCs w:val="18"/>
        </w:rPr>
      </w:pPr>
      <w:r w:rsidRPr="0059263F">
        <w:rPr>
          <w:rFonts w:eastAsia="Times New Roman" w:cs="Times New Roman"/>
          <w:sz w:val="18"/>
          <w:szCs w:val="18"/>
          <w:u w:val="single"/>
        </w:rPr>
        <w:t>2023 Book:</w:t>
      </w:r>
      <w:r>
        <w:rPr>
          <w:rFonts w:eastAsia="Times New Roman" w:cs="Times New Roman"/>
          <w:sz w:val="18"/>
          <w:szCs w:val="18"/>
        </w:rPr>
        <w:t xml:space="preserve"> </w:t>
      </w:r>
      <w:r w:rsidRPr="0059263F">
        <w:rPr>
          <w:rFonts w:eastAsia="Times New Roman" w:cs="Times New Roman"/>
          <w:i/>
          <w:iCs/>
          <w:sz w:val="18"/>
          <w:szCs w:val="18"/>
        </w:rPr>
        <w:t>Re</w:t>
      </w:r>
      <w:r>
        <w:rPr>
          <w:rFonts w:eastAsia="Times New Roman" w:cs="Times New Roman"/>
          <w:i/>
          <w:iCs/>
          <w:sz w:val="18"/>
          <w:szCs w:val="18"/>
        </w:rPr>
        <w:t xml:space="preserve">visiting Kwame Nkrumah Africa Must Unite, </w:t>
      </w:r>
      <w:r>
        <w:rPr>
          <w:rFonts w:eastAsia="Times New Roman" w:cs="Times New Roman"/>
          <w:sz w:val="18"/>
          <w:szCs w:val="18"/>
        </w:rPr>
        <w:t xml:space="preserve">edited by </w:t>
      </w:r>
      <w:proofErr w:type="spellStart"/>
      <w:r>
        <w:rPr>
          <w:rFonts w:eastAsia="Times New Roman" w:cs="Times New Roman"/>
          <w:sz w:val="18"/>
          <w:szCs w:val="18"/>
        </w:rPr>
        <w:t>Ntapanta</w:t>
      </w:r>
      <w:proofErr w:type="spellEnd"/>
      <w:r>
        <w:rPr>
          <w:rFonts w:eastAsia="Times New Roman" w:cs="Times New Roman"/>
          <w:sz w:val="18"/>
          <w:szCs w:val="18"/>
        </w:rPr>
        <w:t xml:space="preserve">, S &amp; </w:t>
      </w:r>
      <w:proofErr w:type="spellStart"/>
      <w:r>
        <w:rPr>
          <w:rFonts w:eastAsia="Times New Roman" w:cs="Times New Roman"/>
          <w:sz w:val="18"/>
          <w:szCs w:val="18"/>
        </w:rPr>
        <w:t>Matusse</w:t>
      </w:r>
      <w:proofErr w:type="spellEnd"/>
      <w:r>
        <w:rPr>
          <w:rFonts w:eastAsia="Times New Roman" w:cs="Times New Roman"/>
          <w:sz w:val="18"/>
          <w:szCs w:val="18"/>
        </w:rPr>
        <w:t>, A.</w:t>
      </w:r>
    </w:p>
    <w:p w14:paraId="03217A6C" w14:textId="158A2132" w:rsidR="0059263F" w:rsidRDefault="0059263F" w:rsidP="0059263F">
      <w:pPr>
        <w:spacing w:after="0" w:line="240" w:lineRule="auto"/>
        <w:jc w:val="both"/>
        <w:rPr>
          <w:rFonts w:eastAsia="Times New Roman" w:cs="Times New Roman"/>
          <w:sz w:val="18"/>
          <w:szCs w:val="18"/>
        </w:rPr>
      </w:pPr>
      <w:r w:rsidRPr="0059263F">
        <w:rPr>
          <w:rFonts w:eastAsia="Times New Roman" w:cs="Times New Roman"/>
          <w:sz w:val="18"/>
          <w:szCs w:val="18"/>
          <w:u w:val="single"/>
        </w:rPr>
        <w:t>Chapter Reviewed:</w:t>
      </w:r>
      <w:r>
        <w:rPr>
          <w:rFonts w:eastAsia="Times New Roman" w:cs="Times New Roman"/>
          <w:sz w:val="18"/>
          <w:szCs w:val="18"/>
        </w:rPr>
        <w:t xml:space="preserve"> Decolonizing African Language in Education Policies: A quest for African Unity.</w:t>
      </w:r>
    </w:p>
    <w:p w14:paraId="7740F0D4" w14:textId="3F0D1720" w:rsidR="0059263F" w:rsidRDefault="0059263F" w:rsidP="0059263F">
      <w:pPr>
        <w:spacing w:after="0" w:line="240" w:lineRule="auto"/>
        <w:jc w:val="both"/>
        <w:rPr>
          <w:rFonts w:eastAsia="Times New Roman" w:cs="Times New Roman"/>
          <w:i/>
          <w:iCs/>
          <w:sz w:val="18"/>
          <w:szCs w:val="18"/>
        </w:rPr>
      </w:pPr>
      <w:r w:rsidRPr="0059263F">
        <w:rPr>
          <w:rFonts w:eastAsia="Times New Roman" w:cs="Times New Roman"/>
          <w:sz w:val="18"/>
          <w:szCs w:val="18"/>
          <w:u w:val="single"/>
        </w:rPr>
        <w:t>Chapter Reviewed:</w:t>
      </w:r>
      <w:r>
        <w:rPr>
          <w:rFonts w:eastAsia="Times New Roman" w:cs="Times New Roman"/>
          <w:sz w:val="18"/>
          <w:szCs w:val="18"/>
        </w:rPr>
        <w:t xml:space="preserve"> </w:t>
      </w:r>
      <w:r w:rsidRPr="00661A8A">
        <w:rPr>
          <w:rFonts w:eastAsia="Times New Roman" w:cs="Times New Roman"/>
          <w:sz w:val="18"/>
          <w:szCs w:val="18"/>
        </w:rPr>
        <w:t>Rethinking the Pan-Africanism Consciousness and Active Citizenship: A Critical Engagement in Kwame Nkrumah Life and Work.</w:t>
      </w:r>
      <w:r>
        <w:rPr>
          <w:rFonts w:eastAsia="Times New Roman" w:cs="Times New Roman"/>
          <w:i/>
          <w:iCs/>
          <w:sz w:val="18"/>
          <w:szCs w:val="18"/>
        </w:rPr>
        <w:t xml:space="preserve"> </w:t>
      </w:r>
    </w:p>
    <w:p w14:paraId="421B85E8" w14:textId="4E37378A" w:rsidR="00661A8A" w:rsidRDefault="00661A8A" w:rsidP="00661A8A">
      <w:pPr>
        <w:pStyle w:val="ListParagraph"/>
        <w:numPr>
          <w:ilvl w:val="0"/>
          <w:numId w:val="9"/>
        </w:numPr>
        <w:spacing w:after="0" w:line="240" w:lineRule="auto"/>
        <w:jc w:val="both"/>
        <w:rPr>
          <w:rFonts w:eastAsia="Times New Roman" w:cs="Times New Roman"/>
          <w:sz w:val="18"/>
          <w:szCs w:val="18"/>
        </w:rPr>
      </w:pPr>
      <w:r w:rsidRPr="00661A8A">
        <w:rPr>
          <w:rFonts w:eastAsia="Times New Roman" w:cs="Times New Roman"/>
          <w:sz w:val="18"/>
          <w:szCs w:val="18"/>
          <w:u w:val="single"/>
        </w:rPr>
        <w:t>2023 Book:</w:t>
      </w:r>
      <w:r>
        <w:rPr>
          <w:rFonts w:eastAsia="Times New Roman" w:cs="Times New Roman"/>
          <w:sz w:val="18"/>
          <w:szCs w:val="18"/>
        </w:rPr>
        <w:t xml:space="preserve"> </w:t>
      </w:r>
      <w:r w:rsidRPr="00661A8A">
        <w:rPr>
          <w:rFonts w:eastAsia="Times New Roman" w:cs="Times New Roman"/>
          <w:i/>
          <w:iCs/>
          <w:sz w:val="18"/>
          <w:szCs w:val="18"/>
        </w:rPr>
        <w:t>Social Mediated Gender Performances and Representations: Popular Culture, Politics and Everyday Citizenship in Africa</w:t>
      </w:r>
      <w:r>
        <w:rPr>
          <w:rFonts w:eastAsia="Times New Roman" w:cs="Times New Roman"/>
          <w:sz w:val="18"/>
          <w:szCs w:val="18"/>
        </w:rPr>
        <w:t xml:space="preserve">, edited by Mpofu, S &amp; </w:t>
      </w:r>
      <w:proofErr w:type="spellStart"/>
      <w:r>
        <w:rPr>
          <w:rFonts w:eastAsia="Times New Roman" w:cs="Times New Roman"/>
          <w:sz w:val="18"/>
          <w:szCs w:val="18"/>
        </w:rPr>
        <w:t>Aiseng</w:t>
      </w:r>
      <w:proofErr w:type="spellEnd"/>
      <w:r>
        <w:rPr>
          <w:rFonts w:eastAsia="Times New Roman" w:cs="Times New Roman"/>
          <w:sz w:val="18"/>
          <w:szCs w:val="18"/>
        </w:rPr>
        <w:t>, K. Lanham: Lexington Books</w:t>
      </w:r>
    </w:p>
    <w:p w14:paraId="67DABC04" w14:textId="77777777" w:rsidR="00661A8A" w:rsidRPr="00661A8A" w:rsidRDefault="00661A8A" w:rsidP="00661A8A">
      <w:pPr>
        <w:spacing w:after="0" w:line="240" w:lineRule="auto"/>
        <w:jc w:val="both"/>
        <w:rPr>
          <w:rFonts w:eastAsia="Times New Roman" w:cs="Times New Roman"/>
          <w:sz w:val="18"/>
          <w:szCs w:val="18"/>
        </w:rPr>
      </w:pPr>
      <w:r w:rsidRPr="00661A8A">
        <w:rPr>
          <w:rFonts w:eastAsia="Times New Roman" w:cs="Times New Roman"/>
          <w:sz w:val="18"/>
          <w:szCs w:val="18"/>
          <w:u w:val="single"/>
        </w:rPr>
        <w:t>Chapter Reviewed:</w:t>
      </w:r>
      <w:r>
        <w:rPr>
          <w:rFonts w:eastAsia="Times New Roman" w:cs="Times New Roman"/>
          <w:sz w:val="18"/>
          <w:szCs w:val="18"/>
        </w:rPr>
        <w:t xml:space="preserve"> </w:t>
      </w:r>
      <w:r w:rsidRPr="00661A8A">
        <w:rPr>
          <w:rFonts w:eastAsia="Times New Roman" w:cs="Times New Roman"/>
          <w:sz w:val="18"/>
          <w:szCs w:val="18"/>
        </w:rPr>
        <w:t>Online misogyny and gendered disinformation. Examining the online political landscape in</w:t>
      </w:r>
    </w:p>
    <w:p w14:paraId="27ACCD21" w14:textId="235F3A80" w:rsidR="00661A8A" w:rsidRDefault="00661A8A" w:rsidP="00661A8A">
      <w:pPr>
        <w:spacing w:after="0" w:line="240" w:lineRule="auto"/>
        <w:jc w:val="both"/>
        <w:rPr>
          <w:rFonts w:eastAsia="Times New Roman" w:cs="Times New Roman"/>
          <w:sz w:val="18"/>
          <w:szCs w:val="18"/>
        </w:rPr>
      </w:pPr>
      <w:r w:rsidRPr="00661A8A">
        <w:rPr>
          <w:rFonts w:eastAsia="Times New Roman" w:cs="Times New Roman"/>
          <w:sz w:val="18"/>
          <w:szCs w:val="18"/>
        </w:rPr>
        <w:t>days leading to the Kenyan general elections</w:t>
      </w:r>
      <w:r>
        <w:rPr>
          <w:rFonts w:eastAsia="Times New Roman" w:cs="Times New Roman"/>
          <w:sz w:val="18"/>
          <w:szCs w:val="18"/>
        </w:rPr>
        <w:t>.</w:t>
      </w:r>
    </w:p>
    <w:p w14:paraId="3DB4F07D" w14:textId="77777777" w:rsidR="00661A8A" w:rsidRPr="00661A8A" w:rsidRDefault="00661A8A" w:rsidP="00661A8A">
      <w:pPr>
        <w:spacing w:after="0" w:line="240" w:lineRule="auto"/>
        <w:jc w:val="both"/>
        <w:rPr>
          <w:rFonts w:eastAsia="Times New Roman" w:cs="Times New Roman"/>
          <w:sz w:val="18"/>
          <w:szCs w:val="18"/>
        </w:rPr>
      </w:pPr>
      <w:r w:rsidRPr="00661A8A">
        <w:rPr>
          <w:rFonts w:eastAsia="Times New Roman" w:cs="Times New Roman"/>
          <w:sz w:val="18"/>
          <w:szCs w:val="18"/>
          <w:u w:val="single"/>
        </w:rPr>
        <w:t>Chapter Reviewed:</w:t>
      </w:r>
      <w:r>
        <w:rPr>
          <w:rFonts w:eastAsia="Times New Roman" w:cs="Times New Roman"/>
          <w:sz w:val="18"/>
          <w:szCs w:val="18"/>
        </w:rPr>
        <w:t xml:space="preserve"> In this “House” </w:t>
      </w:r>
      <w:r w:rsidRPr="00661A8A">
        <w:rPr>
          <w:rFonts w:eastAsia="Times New Roman" w:cs="Times New Roman"/>
          <w:sz w:val="18"/>
          <w:szCs w:val="18"/>
        </w:rPr>
        <w:t>we Speak and are Listened to! Twitter as Memorial Archives for Gender-</w:t>
      </w:r>
    </w:p>
    <w:p w14:paraId="0A92B1B2" w14:textId="3B0B3B29" w:rsidR="00661A8A" w:rsidRPr="00661A8A" w:rsidRDefault="00661A8A" w:rsidP="00661A8A">
      <w:pPr>
        <w:spacing w:after="0" w:line="240" w:lineRule="auto"/>
        <w:jc w:val="both"/>
        <w:rPr>
          <w:rFonts w:eastAsia="Times New Roman" w:cs="Times New Roman"/>
          <w:sz w:val="18"/>
          <w:szCs w:val="18"/>
        </w:rPr>
      </w:pPr>
      <w:r w:rsidRPr="00661A8A">
        <w:rPr>
          <w:rFonts w:eastAsia="Times New Roman" w:cs="Times New Roman"/>
          <w:sz w:val="18"/>
          <w:szCs w:val="18"/>
        </w:rPr>
        <w:t>Based Violence</w:t>
      </w:r>
      <w:r>
        <w:rPr>
          <w:rFonts w:eastAsia="Times New Roman" w:cs="Times New Roman"/>
          <w:sz w:val="18"/>
          <w:szCs w:val="18"/>
        </w:rPr>
        <w:t>.</w:t>
      </w:r>
    </w:p>
    <w:p w14:paraId="4C91E3F2" w14:textId="2D7B7124" w:rsidR="002B0247" w:rsidRDefault="002B0247" w:rsidP="002B0247">
      <w:pPr>
        <w:pStyle w:val="ListParagraph"/>
        <w:numPr>
          <w:ilvl w:val="0"/>
          <w:numId w:val="9"/>
        </w:numPr>
        <w:spacing w:after="0" w:line="240" w:lineRule="auto"/>
        <w:jc w:val="both"/>
        <w:rPr>
          <w:rFonts w:eastAsia="Times New Roman" w:cs="Times New Roman"/>
          <w:sz w:val="18"/>
          <w:szCs w:val="18"/>
        </w:rPr>
      </w:pPr>
      <w:r>
        <w:rPr>
          <w:rFonts w:eastAsia="Times New Roman" w:cs="Times New Roman"/>
          <w:sz w:val="18"/>
          <w:szCs w:val="18"/>
          <w:u w:val="single"/>
        </w:rPr>
        <w:t xml:space="preserve">2022 </w:t>
      </w:r>
      <w:r w:rsidRPr="00275875">
        <w:rPr>
          <w:rFonts w:eastAsia="Times New Roman" w:cs="Times New Roman"/>
          <w:sz w:val="18"/>
          <w:szCs w:val="18"/>
          <w:u w:val="single"/>
        </w:rPr>
        <w:t>Book:</w:t>
      </w:r>
      <w:r>
        <w:rPr>
          <w:rFonts w:eastAsia="Times New Roman" w:cs="Times New Roman"/>
          <w:sz w:val="18"/>
          <w:szCs w:val="18"/>
        </w:rPr>
        <w:t xml:space="preserve"> </w:t>
      </w:r>
      <w:r w:rsidRPr="001F63DF">
        <w:rPr>
          <w:rFonts w:eastAsia="Times New Roman" w:cs="Times New Roman"/>
          <w:i/>
          <w:iCs/>
          <w:sz w:val="18"/>
          <w:szCs w:val="18"/>
        </w:rPr>
        <w:t>Rethinking Higher Education in Africa: Examining the Ongoing Struggles for Cognitive Justice and Politics of Transformation</w:t>
      </w:r>
      <w:r>
        <w:rPr>
          <w:rFonts w:eastAsia="Times New Roman" w:cs="Times New Roman"/>
          <w:sz w:val="18"/>
          <w:szCs w:val="18"/>
        </w:rPr>
        <w:t xml:space="preserve">, edited by </w:t>
      </w:r>
      <w:proofErr w:type="spellStart"/>
      <w:r>
        <w:rPr>
          <w:rFonts w:eastAsia="Times New Roman" w:cs="Times New Roman"/>
          <w:sz w:val="18"/>
          <w:szCs w:val="18"/>
        </w:rPr>
        <w:t>Msila</w:t>
      </w:r>
      <w:proofErr w:type="spellEnd"/>
      <w:r>
        <w:rPr>
          <w:rFonts w:eastAsia="Times New Roman" w:cs="Times New Roman"/>
          <w:sz w:val="18"/>
          <w:szCs w:val="18"/>
        </w:rPr>
        <w:t xml:space="preserve">, V &amp; </w:t>
      </w:r>
      <w:proofErr w:type="spellStart"/>
      <w:r>
        <w:rPr>
          <w:rFonts w:eastAsia="Times New Roman" w:cs="Times New Roman"/>
          <w:sz w:val="18"/>
          <w:szCs w:val="18"/>
        </w:rPr>
        <w:t>Djoyou</w:t>
      </w:r>
      <w:proofErr w:type="spellEnd"/>
      <w:r>
        <w:rPr>
          <w:rFonts w:eastAsia="Times New Roman" w:cs="Times New Roman"/>
          <w:sz w:val="18"/>
          <w:szCs w:val="18"/>
        </w:rPr>
        <w:t xml:space="preserve">-Kamga, S. </w:t>
      </w:r>
      <w:r w:rsidRPr="00F557D9">
        <w:rPr>
          <w:rFonts w:eastAsia="Times New Roman" w:cs="Times New Roman"/>
          <w:sz w:val="18"/>
          <w:szCs w:val="18"/>
        </w:rPr>
        <w:t>Pretoria:</w:t>
      </w:r>
      <w:r>
        <w:rPr>
          <w:rFonts w:eastAsia="Times New Roman" w:cs="Times New Roman"/>
          <w:sz w:val="18"/>
          <w:szCs w:val="18"/>
        </w:rPr>
        <w:t xml:space="preserve"> </w:t>
      </w:r>
      <w:r w:rsidRPr="00F557D9">
        <w:rPr>
          <w:rFonts w:eastAsia="Times New Roman" w:cs="Times New Roman"/>
          <w:sz w:val="18"/>
          <w:szCs w:val="18"/>
        </w:rPr>
        <w:t>Thabo Mbeki African School of Public and International Affairs</w:t>
      </w:r>
      <w:r>
        <w:rPr>
          <w:rFonts w:eastAsia="Times New Roman" w:cs="Times New Roman"/>
          <w:sz w:val="18"/>
          <w:szCs w:val="18"/>
        </w:rPr>
        <w:t xml:space="preserve">. </w:t>
      </w:r>
    </w:p>
    <w:p w14:paraId="13E2A40B" w14:textId="77777777" w:rsidR="002B0247" w:rsidRPr="00B243B6" w:rsidRDefault="002B0247" w:rsidP="002B0247">
      <w:pPr>
        <w:spacing w:after="0" w:line="240" w:lineRule="auto"/>
        <w:jc w:val="both"/>
        <w:rPr>
          <w:rFonts w:eastAsia="Times New Roman" w:cs="Times New Roman"/>
          <w:sz w:val="18"/>
          <w:szCs w:val="18"/>
        </w:rPr>
      </w:pPr>
      <w:r w:rsidRPr="00816354">
        <w:rPr>
          <w:rFonts w:eastAsia="Times New Roman" w:cs="Times New Roman"/>
          <w:sz w:val="18"/>
          <w:szCs w:val="18"/>
          <w:u w:val="single"/>
        </w:rPr>
        <w:t>Chapter Reviewed:</w:t>
      </w:r>
      <w:r>
        <w:rPr>
          <w:rFonts w:eastAsia="Times New Roman" w:cs="Times New Roman"/>
          <w:sz w:val="18"/>
          <w:szCs w:val="18"/>
        </w:rPr>
        <w:t xml:space="preserve"> </w:t>
      </w:r>
      <w:r w:rsidRPr="00B243B6">
        <w:rPr>
          <w:rFonts w:eastAsia="Times New Roman" w:cs="Times New Roman"/>
          <w:sz w:val="18"/>
          <w:szCs w:val="18"/>
        </w:rPr>
        <w:t>Enhancement of sustainable education for all: A reality or Illusion in Botswana.</w:t>
      </w:r>
    </w:p>
    <w:p w14:paraId="2B6B47FE" w14:textId="12198898" w:rsidR="002B0247" w:rsidRPr="0059263F" w:rsidRDefault="002B0247" w:rsidP="0059263F">
      <w:pPr>
        <w:pStyle w:val="ListParagraph"/>
        <w:numPr>
          <w:ilvl w:val="0"/>
          <w:numId w:val="9"/>
        </w:numPr>
        <w:spacing w:after="0" w:line="240" w:lineRule="auto"/>
        <w:jc w:val="both"/>
        <w:rPr>
          <w:rFonts w:eastAsia="Times New Roman" w:cs="Times New Roman"/>
          <w:sz w:val="18"/>
          <w:szCs w:val="18"/>
        </w:rPr>
      </w:pPr>
      <w:r>
        <w:rPr>
          <w:rFonts w:eastAsia="Times New Roman" w:cs="Times New Roman"/>
          <w:sz w:val="18"/>
          <w:szCs w:val="18"/>
          <w:u w:val="single"/>
        </w:rPr>
        <w:t xml:space="preserve">2022 </w:t>
      </w:r>
      <w:r w:rsidRPr="00B243B6">
        <w:rPr>
          <w:rFonts w:eastAsia="Times New Roman" w:cs="Times New Roman"/>
          <w:sz w:val="18"/>
          <w:szCs w:val="18"/>
          <w:u w:val="single"/>
        </w:rPr>
        <w:t>Conference:</w:t>
      </w:r>
      <w:r w:rsidRPr="00B243B6">
        <w:rPr>
          <w:rFonts w:eastAsia="Times New Roman" w:cs="Times New Roman"/>
          <w:sz w:val="18"/>
          <w:szCs w:val="18"/>
        </w:rPr>
        <w:t xml:space="preserve"> 5</w:t>
      </w:r>
      <w:r w:rsidRPr="00B243B6">
        <w:rPr>
          <w:rFonts w:eastAsia="Times New Roman" w:cs="Times New Roman"/>
          <w:sz w:val="18"/>
          <w:szCs w:val="18"/>
          <w:vertAlign w:val="superscript"/>
        </w:rPr>
        <w:t>th</w:t>
      </w:r>
      <w:r w:rsidRPr="00B243B6">
        <w:rPr>
          <w:rFonts w:eastAsia="Times New Roman" w:cs="Times New Roman"/>
          <w:sz w:val="18"/>
          <w:szCs w:val="18"/>
        </w:rPr>
        <w:t xml:space="preserve"> National Global Change Conference</w:t>
      </w:r>
      <w:r w:rsidR="00F7104F">
        <w:rPr>
          <w:rFonts w:eastAsia="Times New Roman" w:cs="Times New Roman"/>
          <w:sz w:val="18"/>
          <w:szCs w:val="18"/>
        </w:rPr>
        <w:t xml:space="preserve"> (GCC5)</w:t>
      </w:r>
      <w:r>
        <w:rPr>
          <w:rFonts w:eastAsia="Times New Roman" w:cs="Times New Roman"/>
          <w:sz w:val="18"/>
          <w:szCs w:val="18"/>
        </w:rPr>
        <w:t xml:space="preserve"> for 2023</w:t>
      </w:r>
      <w:r w:rsidRPr="00B243B6">
        <w:rPr>
          <w:rFonts w:eastAsia="Times New Roman" w:cs="Times New Roman"/>
          <w:sz w:val="18"/>
          <w:szCs w:val="18"/>
        </w:rPr>
        <w:t xml:space="preserve"> “</w:t>
      </w:r>
      <w:r w:rsidRPr="00B243B6">
        <w:rPr>
          <w:sz w:val="18"/>
          <w:szCs w:val="18"/>
        </w:rPr>
        <w:t>Research and Innovation Accelerating transformations to global sustainability”</w:t>
      </w:r>
      <w:r>
        <w:rPr>
          <w:sz w:val="18"/>
          <w:szCs w:val="18"/>
        </w:rPr>
        <w:t xml:space="preserve">. Reviewed abstracts linked to Climate Change and African Indigenous Knowledge submissions. </w:t>
      </w:r>
    </w:p>
    <w:p w14:paraId="4F018656" w14:textId="35322051" w:rsidR="00582CBE" w:rsidRPr="00F557D9" w:rsidRDefault="002B0247" w:rsidP="00F557D9">
      <w:pPr>
        <w:numPr>
          <w:ilvl w:val="0"/>
          <w:numId w:val="9"/>
        </w:numPr>
        <w:pBdr>
          <w:top w:val="nil"/>
          <w:left w:val="nil"/>
          <w:bottom w:val="nil"/>
          <w:right w:val="nil"/>
          <w:between w:val="nil"/>
        </w:pBdr>
        <w:spacing w:after="0" w:line="240" w:lineRule="auto"/>
        <w:jc w:val="both"/>
        <w:rPr>
          <w:rFonts w:eastAsia="Times New Roman" w:cs="Times New Roman"/>
          <w:sz w:val="18"/>
          <w:szCs w:val="18"/>
          <w:u w:val="single"/>
        </w:rPr>
      </w:pPr>
      <w:r>
        <w:rPr>
          <w:rFonts w:eastAsia="Times New Roman" w:cs="Times New Roman"/>
          <w:sz w:val="18"/>
          <w:szCs w:val="18"/>
          <w:u w:val="single"/>
        </w:rPr>
        <w:t xml:space="preserve">2021 </w:t>
      </w:r>
      <w:r w:rsidR="00582CBE" w:rsidRPr="00F557D9">
        <w:rPr>
          <w:rFonts w:eastAsia="Times New Roman" w:cs="Times New Roman"/>
          <w:sz w:val="18"/>
          <w:szCs w:val="18"/>
          <w:u w:val="single"/>
        </w:rPr>
        <w:t xml:space="preserve">Journal: </w:t>
      </w:r>
      <w:r w:rsidR="00582CBE" w:rsidRPr="00F557D9">
        <w:rPr>
          <w:rFonts w:eastAsia="Times New Roman" w:cs="Times New Roman"/>
          <w:i/>
          <w:sz w:val="18"/>
          <w:szCs w:val="18"/>
        </w:rPr>
        <w:t>Pretoria Student Law Review Journal</w:t>
      </w:r>
    </w:p>
    <w:p w14:paraId="6C3D062D" w14:textId="7899FAAB" w:rsidR="002B0247" w:rsidRDefault="00582CBE" w:rsidP="00CE4D47">
      <w:pPr>
        <w:spacing w:after="0" w:line="240" w:lineRule="auto"/>
        <w:jc w:val="both"/>
        <w:rPr>
          <w:rFonts w:eastAsia="Times New Roman" w:cs="Times New Roman"/>
          <w:sz w:val="18"/>
          <w:szCs w:val="18"/>
        </w:rPr>
      </w:pPr>
      <w:r w:rsidRPr="00F557D9">
        <w:rPr>
          <w:rFonts w:eastAsia="Times New Roman" w:cs="Times New Roman"/>
          <w:sz w:val="18"/>
          <w:szCs w:val="18"/>
          <w:u w:val="single"/>
        </w:rPr>
        <w:t xml:space="preserve">Article Title: </w:t>
      </w:r>
      <w:r w:rsidRPr="00F557D9">
        <w:rPr>
          <w:rFonts w:eastAsia="Times New Roman" w:cs="Times New Roman"/>
          <w:sz w:val="18"/>
          <w:szCs w:val="18"/>
        </w:rPr>
        <w:t>A Phenomenon Approach to Evidence Law: The study of racial stereotypes and implicit racial bias through the lenses of Critical Race Theory</w:t>
      </w:r>
      <w:r w:rsidR="002B0247">
        <w:rPr>
          <w:rFonts w:eastAsia="Times New Roman" w:cs="Times New Roman"/>
          <w:sz w:val="18"/>
          <w:szCs w:val="18"/>
        </w:rPr>
        <w:t>.</w:t>
      </w:r>
    </w:p>
    <w:p w14:paraId="4CDE4D13" w14:textId="77777777" w:rsidR="002B0247" w:rsidRPr="00F557D9" w:rsidRDefault="002B0247" w:rsidP="002B0247">
      <w:pPr>
        <w:numPr>
          <w:ilvl w:val="0"/>
          <w:numId w:val="9"/>
        </w:numPr>
        <w:pBdr>
          <w:top w:val="nil"/>
          <w:left w:val="nil"/>
          <w:bottom w:val="nil"/>
          <w:right w:val="nil"/>
          <w:between w:val="nil"/>
        </w:pBdr>
        <w:spacing w:after="0" w:line="240" w:lineRule="auto"/>
        <w:jc w:val="both"/>
        <w:rPr>
          <w:rFonts w:eastAsia="Times New Roman" w:cs="Times New Roman"/>
          <w:sz w:val="18"/>
          <w:szCs w:val="18"/>
        </w:rPr>
      </w:pPr>
      <w:r>
        <w:rPr>
          <w:rFonts w:eastAsia="Times New Roman" w:cs="Times New Roman"/>
          <w:sz w:val="18"/>
          <w:szCs w:val="18"/>
          <w:u w:val="single"/>
        </w:rPr>
        <w:t xml:space="preserve">2020 </w:t>
      </w:r>
      <w:r w:rsidRPr="00F557D9">
        <w:rPr>
          <w:rFonts w:eastAsia="Times New Roman" w:cs="Times New Roman"/>
          <w:sz w:val="18"/>
          <w:szCs w:val="18"/>
          <w:u w:val="single"/>
        </w:rPr>
        <w:t>Book:</w:t>
      </w:r>
      <w:r w:rsidRPr="00F557D9">
        <w:rPr>
          <w:rFonts w:eastAsia="Times New Roman" w:cs="Times New Roman"/>
          <w:sz w:val="18"/>
          <w:szCs w:val="18"/>
        </w:rPr>
        <w:t xml:space="preserve"> </w:t>
      </w:r>
      <w:r w:rsidRPr="00F557D9">
        <w:rPr>
          <w:rFonts w:eastAsia="Times New Roman" w:cs="Times New Roman"/>
          <w:i/>
          <w:sz w:val="18"/>
          <w:szCs w:val="18"/>
        </w:rPr>
        <w:t>Ethical Research Approaches to Indigenous Knowledge Education</w:t>
      </w:r>
      <w:r>
        <w:rPr>
          <w:rFonts w:eastAsia="Times New Roman" w:cs="Times New Roman"/>
          <w:i/>
          <w:sz w:val="18"/>
          <w:szCs w:val="18"/>
        </w:rPr>
        <w:t xml:space="preserve">, </w:t>
      </w:r>
      <w:r>
        <w:rPr>
          <w:rFonts w:eastAsia="Times New Roman" w:cs="Times New Roman"/>
          <w:iCs/>
          <w:sz w:val="18"/>
          <w:szCs w:val="18"/>
        </w:rPr>
        <w:t xml:space="preserve">edited by </w:t>
      </w:r>
      <w:r w:rsidRPr="00F557D9">
        <w:rPr>
          <w:rFonts w:eastAsia="Times New Roman" w:cs="Times New Roman"/>
          <w:sz w:val="18"/>
          <w:szCs w:val="18"/>
        </w:rPr>
        <w:t>Mthembu, N.C.</w:t>
      </w:r>
      <w:r>
        <w:rPr>
          <w:rFonts w:eastAsia="Times New Roman" w:cs="Times New Roman"/>
          <w:sz w:val="18"/>
          <w:szCs w:val="18"/>
        </w:rPr>
        <w:t xml:space="preserve"> </w:t>
      </w:r>
      <w:r w:rsidRPr="00F557D9">
        <w:rPr>
          <w:rFonts w:eastAsia="Times New Roman" w:cs="Times New Roman"/>
          <w:sz w:val="18"/>
          <w:szCs w:val="18"/>
        </w:rPr>
        <w:t>Hershey: IGI Global</w:t>
      </w:r>
      <w:r>
        <w:rPr>
          <w:rFonts w:eastAsia="Times New Roman" w:cs="Times New Roman"/>
          <w:sz w:val="18"/>
          <w:szCs w:val="18"/>
        </w:rPr>
        <w:t>.</w:t>
      </w:r>
    </w:p>
    <w:p w14:paraId="073FA082" w14:textId="77777777" w:rsidR="002B0247" w:rsidRPr="00F557D9" w:rsidRDefault="002B0247" w:rsidP="002B0247">
      <w:pPr>
        <w:spacing w:after="0" w:line="240" w:lineRule="auto"/>
        <w:jc w:val="both"/>
        <w:rPr>
          <w:rFonts w:eastAsia="Times New Roman" w:cs="Times New Roman"/>
          <w:sz w:val="18"/>
          <w:szCs w:val="18"/>
        </w:rPr>
      </w:pPr>
      <w:r w:rsidRPr="00F557D9">
        <w:rPr>
          <w:rFonts w:eastAsia="Times New Roman" w:cs="Times New Roman"/>
          <w:sz w:val="18"/>
          <w:szCs w:val="18"/>
          <w:u w:val="single"/>
        </w:rPr>
        <w:t>Chapter Reviewed:</w:t>
      </w:r>
      <w:r w:rsidRPr="00F557D9">
        <w:rPr>
          <w:rFonts w:eastAsia="Times New Roman" w:cs="Times New Roman"/>
          <w:sz w:val="18"/>
          <w:szCs w:val="18"/>
        </w:rPr>
        <w:t xml:space="preserve"> The Significance of Western-</w:t>
      </w:r>
      <w:proofErr w:type="spellStart"/>
      <w:r w:rsidRPr="00F557D9">
        <w:rPr>
          <w:rFonts w:eastAsia="Times New Roman" w:cs="Times New Roman"/>
          <w:sz w:val="18"/>
          <w:szCs w:val="18"/>
        </w:rPr>
        <w:t>centred</w:t>
      </w:r>
      <w:proofErr w:type="spellEnd"/>
      <w:r w:rsidRPr="00F557D9">
        <w:rPr>
          <w:rFonts w:eastAsia="Times New Roman" w:cs="Times New Roman"/>
          <w:sz w:val="18"/>
          <w:szCs w:val="18"/>
        </w:rPr>
        <w:t xml:space="preserve"> Methodologies on African Indigenous Knowledge Research</w:t>
      </w:r>
    </w:p>
    <w:p w14:paraId="580A05A1" w14:textId="4A2355DE" w:rsidR="002B0247" w:rsidRPr="002B0247" w:rsidRDefault="002B0247" w:rsidP="00CE4D47">
      <w:pPr>
        <w:spacing w:after="0" w:line="240" w:lineRule="auto"/>
        <w:jc w:val="both"/>
        <w:rPr>
          <w:rFonts w:eastAsia="Times New Roman" w:cs="Times New Roman"/>
          <w:sz w:val="18"/>
          <w:szCs w:val="18"/>
        </w:rPr>
      </w:pPr>
      <w:r w:rsidRPr="00F557D9">
        <w:rPr>
          <w:rFonts w:eastAsia="Times New Roman" w:cs="Times New Roman"/>
          <w:sz w:val="18"/>
          <w:szCs w:val="18"/>
          <w:u w:val="single"/>
        </w:rPr>
        <w:t>Chapter Reviewed:</w:t>
      </w:r>
      <w:r w:rsidRPr="00F557D9">
        <w:rPr>
          <w:rFonts w:eastAsia="Times New Roman" w:cs="Times New Roman"/>
          <w:sz w:val="18"/>
          <w:szCs w:val="18"/>
        </w:rPr>
        <w:t xml:space="preserve"> Towards Holism: The Anthropocene as a Guiding Principle in Indigenous-Inclusive Education</w:t>
      </w:r>
      <w:r>
        <w:rPr>
          <w:rFonts w:eastAsia="Times New Roman" w:cs="Times New Roman"/>
          <w:sz w:val="18"/>
          <w:szCs w:val="18"/>
        </w:rPr>
        <w:t>.</w:t>
      </w:r>
    </w:p>
    <w:p w14:paraId="6783B734" w14:textId="33A34A7A" w:rsidR="00582CBE" w:rsidRPr="00F557D9" w:rsidRDefault="002B0247" w:rsidP="00F557D9">
      <w:pPr>
        <w:numPr>
          <w:ilvl w:val="0"/>
          <w:numId w:val="9"/>
        </w:numPr>
        <w:pBdr>
          <w:top w:val="nil"/>
          <w:left w:val="nil"/>
          <w:bottom w:val="nil"/>
          <w:right w:val="nil"/>
          <w:between w:val="nil"/>
        </w:pBdr>
        <w:spacing w:after="0" w:line="240" w:lineRule="auto"/>
        <w:jc w:val="both"/>
        <w:rPr>
          <w:rFonts w:eastAsia="Times New Roman" w:cs="Times New Roman"/>
          <w:i/>
          <w:sz w:val="18"/>
          <w:szCs w:val="18"/>
        </w:rPr>
      </w:pPr>
      <w:r>
        <w:rPr>
          <w:rFonts w:eastAsia="Times New Roman" w:cs="Times New Roman"/>
          <w:sz w:val="18"/>
          <w:szCs w:val="18"/>
          <w:u w:val="single"/>
        </w:rPr>
        <w:lastRenderedPageBreak/>
        <w:t>2018/2019</w:t>
      </w:r>
      <w:r w:rsidR="00582CBE" w:rsidRPr="00F557D9">
        <w:rPr>
          <w:rFonts w:eastAsia="Times New Roman" w:cs="Times New Roman"/>
          <w:sz w:val="18"/>
          <w:szCs w:val="18"/>
          <w:u w:val="single"/>
        </w:rPr>
        <w:t xml:space="preserve"> Journal:</w:t>
      </w:r>
      <w:r w:rsidR="00582CBE" w:rsidRPr="00F557D9">
        <w:rPr>
          <w:rFonts w:eastAsia="Times New Roman" w:cs="Times New Roman"/>
          <w:sz w:val="18"/>
          <w:szCs w:val="18"/>
        </w:rPr>
        <w:t xml:space="preserve"> </w:t>
      </w:r>
      <w:r w:rsidR="00582CBE" w:rsidRPr="00F557D9">
        <w:rPr>
          <w:rFonts w:eastAsia="Times New Roman" w:cs="Times New Roman"/>
          <w:i/>
          <w:sz w:val="18"/>
          <w:szCs w:val="18"/>
        </w:rPr>
        <w:t>Gender, Place and Culture</w:t>
      </w:r>
    </w:p>
    <w:p w14:paraId="43183C21"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Article Title:</w:t>
      </w:r>
      <w:r w:rsidRPr="00F557D9">
        <w:rPr>
          <w:rFonts w:eastAsia="Times New Roman" w:cs="Times New Roman"/>
          <w:sz w:val="18"/>
          <w:szCs w:val="18"/>
        </w:rPr>
        <w:t xml:space="preserve"> Art(s) of Visibility: Resistance and Reclamation of University Spaces by Women Students in Delhi</w:t>
      </w:r>
    </w:p>
    <w:p w14:paraId="3D6A7E9A" w14:textId="77777777" w:rsidR="00582CBE" w:rsidRPr="00F557D9" w:rsidRDefault="00582CBE" w:rsidP="00C46E6F">
      <w:pPr>
        <w:spacing w:after="0" w:line="240" w:lineRule="auto"/>
        <w:jc w:val="both"/>
        <w:rPr>
          <w:rFonts w:eastAsia="Times New Roman" w:cs="Times New Roman"/>
          <w:i/>
          <w:sz w:val="18"/>
          <w:szCs w:val="18"/>
        </w:rPr>
      </w:pPr>
    </w:p>
    <w:p w14:paraId="22D0587E" w14:textId="44BB029B" w:rsidR="00F55996" w:rsidRPr="00661A8A" w:rsidRDefault="00582CBE" w:rsidP="00661A8A">
      <w:pPr>
        <w:spacing w:after="0" w:line="240" w:lineRule="auto"/>
        <w:rPr>
          <w:rFonts w:eastAsia="Times New Roman" w:cs="Times New Roman"/>
          <w:b/>
          <w:sz w:val="18"/>
          <w:szCs w:val="18"/>
        </w:rPr>
      </w:pPr>
      <w:r w:rsidRPr="00F557D9">
        <w:rPr>
          <w:rFonts w:eastAsia="Times New Roman" w:cs="Times New Roman"/>
          <w:b/>
          <w:sz w:val="18"/>
          <w:szCs w:val="18"/>
        </w:rPr>
        <w:t>CONFERENCES</w:t>
      </w:r>
    </w:p>
    <w:p w14:paraId="5155DEE5" w14:textId="59795EE6" w:rsidR="00F758BA" w:rsidRDefault="00F758BA" w:rsidP="00A41C30">
      <w:pPr>
        <w:pStyle w:val="ListParagraph"/>
        <w:numPr>
          <w:ilvl w:val="0"/>
          <w:numId w:val="7"/>
        </w:numPr>
        <w:jc w:val="both"/>
        <w:rPr>
          <w:sz w:val="18"/>
          <w:szCs w:val="18"/>
        </w:rPr>
      </w:pPr>
      <w:r>
        <w:rPr>
          <w:sz w:val="18"/>
          <w:szCs w:val="18"/>
        </w:rPr>
        <w:t xml:space="preserve">2023 UFS Teaching and Learning Annual Conference, </w:t>
      </w:r>
      <w:r w:rsidR="00BC2417">
        <w:rPr>
          <w:sz w:val="18"/>
          <w:szCs w:val="18"/>
        </w:rPr>
        <w:t xml:space="preserve">Bloemfontein, </w:t>
      </w:r>
      <w:r>
        <w:rPr>
          <w:sz w:val="18"/>
          <w:szCs w:val="18"/>
        </w:rPr>
        <w:t>2 papers were presented:</w:t>
      </w:r>
    </w:p>
    <w:p w14:paraId="64736206" w14:textId="1C32DE3D" w:rsidR="00F758BA" w:rsidRDefault="00F758BA" w:rsidP="00F758BA">
      <w:pPr>
        <w:pStyle w:val="ListParagraph"/>
        <w:numPr>
          <w:ilvl w:val="2"/>
          <w:numId w:val="7"/>
        </w:numPr>
        <w:jc w:val="both"/>
        <w:rPr>
          <w:sz w:val="18"/>
          <w:szCs w:val="18"/>
        </w:rPr>
      </w:pPr>
      <w:r w:rsidRPr="00F758BA">
        <w:rPr>
          <w:sz w:val="18"/>
          <w:szCs w:val="18"/>
        </w:rPr>
        <w:t>Innovating assessments: Exploring the role of</w:t>
      </w:r>
      <w:r>
        <w:rPr>
          <w:sz w:val="18"/>
          <w:szCs w:val="18"/>
        </w:rPr>
        <w:t xml:space="preserve"> </w:t>
      </w:r>
      <w:r w:rsidRPr="00F758BA">
        <w:rPr>
          <w:sz w:val="18"/>
          <w:szCs w:val="18"/>
        </w:rPr>
        <w:t>art, social media, community engagement and</w:t>
      </w:r>
      <w:r>
        <w:rPr>
          <w:sz w:val="18"/>
          <w:szCs w:val="18"/>
        </w:rPr>
        <w:t xml:space="preserve"> </w:t>
      </w:r>
      <w:r w:rsidRPr="00F758BA">
        <w:rPr>
          <w:sz w:val="18"/>
          <w:szCs w:val="18"/>
        </w:rPr>
        <w:t>peer support as decolonial tools</w:t>
      </w:r>
      <w:r>
        <w:rPr>
          <w:sz w:val="18"/>
          <w:szCs w:val="18"/>
        </w:rPr>
        <w:t>.</w:t>
      </w:r>
    </w:p>
    <w:p w14:paraId="308F3C41" w14:textId="492CB6A6" w:rsidR="00F758BA" w:rsidRPr="00F758BA" w:rsidRDefault="001E6EE0" w:rsidP="00F758BA">
      <w:pPr>
        <w:pStyle w:val="ListParagraph"/>
        <w:numPr>
          <w:ilvl w:val="2"/>
          <w:numId w:val="7"/>
        </w:numPr>
        <w:jc w:val="both"/>
        <w:rPr>
          <w:sz w:val="18"/>
          <w:szCs w:val="18"/>
        </w:rPr>
      </w:pPr>
      <w:r>
        <w:rPr>
          <w:sz w:val="18"/>
          <w:szCs w:val="18"/>
        </w:rPr>
        <w:t xml:space="preserve">Rethinking curriculum: Decoloniality, movements and Sociology from the Global South. </w:t>
      </w:r>
    </w:p>
    <w:p w14:paraId="661FB187" w14:textId="0BFBAE2E" w:rsidR="00661A8A" w:rsidRPr="00A41C30" w:rsidRDefault="00A41C30" w:rsidP="00A41C30">
      <w:pPr>
        <w:pStyle w:val="ListParagraph"/>
        <w:numPr>
          <w:ilvl w:val="0"/>
          <w:numId w:val="7"/>
        </w:numPr>
        <w:jc w:val="both"/>
        <w:rPr>
          <w:sz w:val="18"/>
          <w:szCs w:val="18"/>
        </w:rPr>
      </w:pPr>
      <w:r w:rsidRPr="00A41C30">
        <w:rPr>
          <w:sz w:val="18"/>
          <w:szCs w:val="18"/>
        </w:rPr>
        <w:t>Alternative Futures and Popular Protest Conference</w:t>
      </w:r>
      <w:r w:rsidR="00661A8A" w:rsidRPr="00A41C30">
        <w:rPr>
          <w:sz w:val="18"/>
          <w:szCs w:val="18"/>
        </w:rPr>
        <w:t xml:space="preserve">: </w:t>
      </w:r>
      <w:proofErr w:type="spellStart"/>
      <w:r w:rsidRPr="00A41C30">
        <w:rPr>
          <w:bCs/>
          <w:sz w:val="18"/>
          <w:szCs w:val="18"/>
        </w:rPr>
        <w:t>Platzky</w:t>
      </w:r>
      <w:proofErr w:type="spellEnd"/>
      <w:r w:rsidRPr="00A41C30">
        <w:rPr>
          <w:bCs/>
          <w:sz w:val="18"/>
          <w:szCs w:val="18"/>
        </w:rPr>
        <w:t xml:space="preserve"> </w:t>
      </w:r>
      <w:proofErr w:type="spellStart"/>
      <w:r w:rsidRPr="00A41C30">
        <w:rPr>
          <w:bCs/>
          <w:sz w:val="18"/>
          <w:szCs w:val="18"/>
        </w:rPr>
        <w:t>Milller</w:t>
      </w:r>
      <w:proofErr w:type="spellEnd"/>
      <w:r w:rsidRPr="00A41C30">
        <w:rPr>
          <w:bCs/>
          <w:sz w:val="18"/>
          <w:szCs w:val="18"/>
        </w:rPr>
        <w:t xml:space="preserve">, J, </w:t>
      </w:r>
      <w:proofErr w:type="spellStart"/>
      <w:r w:rsidRPr="00A41C30">
        <w:rPr>
          <w:bCs/>
          <w:sz w:val="18"/>
          <w:szCs w:val="18"/>
        </w:rPr>
        <w:t>Mzileni</w:t>
      </w:r>
      <w:proofErr w:type="spellEnd"/>
      <w:r w:rsidRPr="00A41C30">
        <w:rPr>
          <w:bCs/>
          <w:sz w:val="18"/>
          <w:szCs w:val="18"/>
        </w:rPr>
        <w:t>, P &amp; Shange N</w:t>
      </w:r>
      <w:r>
        <w:rPr>
          <w:bCs/>
          <w:sz w:val="18"/>
          <w:szCs w:val="18"/>
        </w:rPr>
        <w:t>.</w:t>
      </w:r>
      <w:r w:rsidRPr="00A41C30">
        <w:rPr>
          <w:bCs/>
          <w:sz w:val="18"/>
          <w:szCs w:val="18"/>
        </w:rPr>
        <w:t>T</w:t>
      </w:r>
      <w:r>
        <w:rPr>
          <w:bCs/>
          <w:sz w:val="18"/>
          <w:szCs w:val="18"/>
        </w:rPr>
        <w:t>. (2023</w:t>
      </w:r>
      <w:r w:rsidRPr="00A41C30">
        <w:rPr>
          <w:bCs/>
          <w:sz w:val="18"/>
          <w:szCs w:val="18"/>
        </w:rPr>
        <w:t xml:space="preserve">). </w:t>
      </w:r>
      <w:r w:rsidRPr="00A41C30">
        <w:rPr>
          <w:rFonts w:cs="Calibri"/>
          <w:i/>
          <w:iCs/>
          <w:sz w:val="18"/>
          <w:szCs w:val="18"/>
        </w:rPr>
        <w:t xml:space="preserve">Student movements </w:t>
      </w:r>
      <w:proofErr w:type="spellStart"/>
      <w:r w:rsidRPr="00A41C30">
        <w:rPr>
          <w:rFonts w:cs="Calibri"/>
          <w:i/>
          <w:iCs/>
          <w:sz w:val="18"/>
          <w:szCs w:val="18"/>
        </w:rPr>
        <w:t>intellectualise</w:t>
      </w:r>
      <w:proofErr w:type="spellEnd"/>
      <w:r w:rsidRPr="00A41C30">
        <w:rPr>
          <w:rFonts w:cs="Calibri"/>
          <w:i/>
          <w:iCs/>
          <w:sz w:val="18"/>
          <w:szCs w:val="18"/>
        </w:rPr>
        <w:t xml:space="preserve"> their relation to capitalism</w:t>
      </w:r>
      <w:r>
        <w:rPr>
          <w:rFonts w:cs="Calibri"/>
          <w:i/>
          <w:iCs/>
          <w:sz w:val="18"/>
          <w:szCs w:val="18"/>
        </w:rPr>
        <w:t xml:space="preserve">. </w:t>
      </w:r>
      <w:r>
        <w:rPr>
          <w:rFonts w:cs="Calibri"/>
          <w:sz w:val="18"/>
          <w:szCs w:val="18"/>
        </w:rPr>
        <w:t xml:space="preserve">Argentina: </w:t>
      </w:r>
      <w:proofErr w:type="spellStart"/>
      <w:r w:rsidRPr="00A41C30">
        <w:rPr>
          <w:sz w:val="18"/>
          <w:szCs w:val="18"/>
        </w:rPr>
        <w:t>Mancester</w:t>
      </w:r>
      <w:proofErr w:type="spellEnd"/>
      <w:r w:rsidRPr="00A41C30">
        <w:rPr>
          <w:sz w:val="18"/>
          <w:szCs w:val="18"/>
        </w:rPr>
        <w:t xml:space="preserve"> University</w:t>
      </w:r>
      <w:r>
        <w:rPr>
          <w:sz w:val="18"/>
          <w:szCs w:val="18"/>
        </w:rPr>
        <w:t xml:space="preserve"> (joined online). </w:t>
      </w:r>
    </w:p>
    <w:p w14:paraId="0DA1CE90" w14:textId="7E9A50C0" w:rsidR="0047185B" w:rsidRPr="00661A8A" w:rsidRDefault="00562A85" w:rsidP="00661A8A">
      <w:pPr>
        <w:pStyle w:val="ListParagraph"/>
        <w:numPr>
          <w:ilvl w:val="0"/>
          <w:numId w:val="7"/>
        </w:numPr>
        <w:spacing w:after="0" w:line="240" w:lineRule="auto"/>
        <w:jc w:val="both"/>
        <w:rPr>
          <w:sz w:val="18"/>
          <w:szCs w:val="18"/>
        </w:rPr>
      </w:pPr>
      <w:r w:rsidRPr="00661A8A">
        <w:rPr>
          <w:sz w:val="18"/>
          <w:szCs w:val="18"/>
        </w:rPr>
        <w:t xml:space="preserve">GCC5: Shange, N.T. (2023). </w:t>
      </w:r>
      <w:r w:rsidRPr="00661A8A">
        <w:rPr>
          <w:rFonts w:eastAsia="Times New Roman" w:cs="Times New Roman"/>
          <w:sz w:val="18"/>
          <w:szCs w:val="18"/>
        </w:rPr>
        <w:t>“The holism of ubuntu: The missing link in 4IR led environmental justice solutions”</w:t>
      </w:r>
      <w:r w:rsidRPr="00661A8A">
        <w:rPr>
          <w:sz w:val="18"/>
          <w:szCs w:val="18"/>
        </w:rPr>
        <w:t>.</w:t>
      </w:r>
      <w:r w:rsidR="00661A8A">
        <w:rPr>
          <w:sz w:val="18"/>
          <w:szCs w:val="18"/>
        </w:rPr>
        <w:t xml:space="preserve"> </w:t>
      </w:r>
      <w:r w:rsidRPr="00661A8A">
        <w:rPr>
          <w:sz w:val="18"/>
          <w:szCs w:val="18"/>
        </w:rPr>
        <w:t xml:space="preserve">Bloemfontein: University of the Free State (Conference). </w:t>
      </w:r>
    </w:p>
    <w:p w14:paraId="7103B31D" w14:textId="5DD9EA3A" w:rsidR="000A720F" w:rsidRPr="00661A8A" w:rsidRDefault="0047185B" w:rsidP="000A720F">
      <w:pPr>
        <w:numPr>
          <w:ilvl w:val="0"/>
          <w:numId w:val="7"/>
        </w:numPr>
        <w:spacing w:after="0" w:line="240" w:lineRule="auto"/>
        <w:jc w:val="both"/>
        <w:rPr>
          <w:sz w:val="18"/>
          <w:szCs w:val="18"/>
        </w:rPr>
      </w:pPr>
      <w:r>
        <w:rPr>
          <w:rFonts w:eastAsia="Times New Roman" w:cs="Times New Roman"/>
          <w:sz w:val="18"/>
          <w:szCs w:val="18"/>
        </w:rPr>
        <w:t>South African Sociology Association (</w:t>
      </w:r>
      <w:r w:rsidR="00582CBE" w:rsidRPr="00F557D9">
        <w:rPr>
          <w:rFonts w:eastAsia="Times New Roman" w:cs="Times New Roman"/>
          <w:sz w:val="18"/>
          <w:szCs w:val="18"/>
        </w:rPr>
        <w:t>SASA</w:t>
      </w:r>
      <w:r>
        <w:rPr>
          <w:rFonts w:eastAsia="Times New Roman" w:cs="Times New Roman"/>
          <w:sz w:val="18"/>
          <w:szCs w:val="18"/>
        </w:rPr>
        <w:t>)</w:t>
      </w:r>
      <w:r w:rsidR="00582CBE" w:rsidRPr="00F557D9">
        <w:rPr>
          <w:rFonts w:eastAsia="Times New Roman" w:cs="Times New Roman"/>
          <w:sz w:val="18"/>
          <w:szCs w:val="18"/>
        </w:rPr>
        <w:t xml:space="preserve">: Shange, N.T. (2019). “PhD Proposal Chapter” </w:t>
      </w:r>
      <w:r w:rsidR="00582CBE" w:rsidRPr="00F557D9">
        <w:rPr>
          <w:rFonts w:eastAsia="Times New Roman" w:cs="Times New Roman"/>
          <w:i/>
          <w:sz w:val="18"/>
          <w:szCs w:val="18"/>
        </w:rPr>
        <w:t xml:space="preserve">Table Mountain Doctors: </w:t>
      </w:r>
      <w:proofErr w:type="spellStart"/>
      <w:r w:rsidR="00582CBE" w:rsidRPr="00F557D9">
        <w:rPr>
          <w:rFonts w:eastAsia="Times New Roman" w:cs="Times New Roman"/>
          <w:i/>
          <w:sz w:val="18"/>
          <w:szCs w:val="18"/>
        </w:rPr>
        <w:t>Revitalising</w:t>
      </w:r>
      <w:proofErr w:type="spellEnd"/>
      <w:r w:rsidR="00582CBE" w:rsidRPr="00F557D9">
        <w:rPr>
          <w:rFonts w:eastAsia="Times New Roman" w:cs="Times New Roman"/>
          <w:i/>
          <w:sz w:val="18"/>
          <w:szCs w:val="18"/>
        </w:rPr>
        <w:t xml:space="preserve"> African indigenous knowledge, a struggle for land, cultural rights and acceptance. </w:t>
      </w:r>
      <w:r w:rsidR="00582CBE" w:rsidRPr="00F557D9">
        <w:rPr>
          <w:rFonts w:eastAsia="Times New Roman" w:cs="Times New Roman"/>
          <w:sz w:val="18"/>
          <w:szCs w:val="18"/>
        </w:rPr>
        <w:t>Pretoria: University of Pretoria (Conference)</w:t>
      </w:r>
    </w:p>
    <w:p w14:paraId="4C352B00" w14:textId="285308D0" w:rsidR="006D432C" w:rsidRPr="00661A8A" w:rsidRDefault="000A720F" w:rsidP="006D432C">
      <w:pPr>
        <w:numPr>
          <w:ilvl w:val="0"/>
          <w:numId w:val="7"/>
        </w:numPr>
        <w:spacing w:after="0" w:line="240" w:lineRule="auto"/>
        <w:jc w:val="both"/>
        <w:rPr>
          <w:sz w:val="18"/>
          <w:szCs w:val="18"/>
        </w:rPr>
      </w:pPr>
      <w:r w:rsidRPr="00F557D9">
        <w:rPr>
          <w:rFonts w:eastAsia="Times New Roman" w:cs="Times New Roman"/>
          <w:sz w:val="18"/>
          <w:szCs w:val="18"/>
        </w:rPr>
        <w:t xml:space="preserve">SASA 2018: Shange, N.T. (2017). “Mapping of feminist/womanist resistance within student movements across the African continent” </w:t>
      </w:r>
      <w:r w:rsidRPr="00F557D9">
        <w:rPr>
          <w:rFonts w:eastAsia="Times New Roman" w:cs="Times New Roman"/>
          <w:i/>
          <w:sz w:val="18"/>
          <w:szCs w:val="18"/>
        </w:rPr>
        <w:t xml:space="preserve">Agenda, </w:t>
      </w:r>
      <w:r w:rsidRPr="00F557D9">
        <w:rPr>
          <w:rFonts w:eastAsia="Times New Roman" w:cs="Times New Roman"/>
          <w:sz w:val="18"/>
          <w:szCs w:val="18"/>
        </w:rPr>
        <w:t>31, 3-4, pp 60-67</w:t>
      </w:r>
      <w:r>
        <w:rPr>
          <w:rFonts w:eastAsia="Times New Roman" w:cs="Times New Roman"/>
          <w:sz w:val="18"/>
          <w:szCs w:val="18"/>
        </w:rPr>
        <w:t xml:space="preserve"> </w:t>
      </w:r>
      <w:r w:rsidRPr="00F557D9">
        <w:rPr>
          <w:rFonts w:eastAsia="Times New Roman" w:cs="Times New Roman"/>
          <w:sz w:val="18"/>
          <w:szCs w:val="18"/>
        </w:rPr>
        <w:t>(Conference)</w:t>
      </w:r>
      <w:r w:rsidR="00661A8A">
        <w:rPr>
          <w:rFonts w:eastAsia="Times New Roman" w:cs="Times New Roman"/>
          <w:sz w:val="18"/>
          <w:szCs w:val="18"/>
        </w:rPr>
        <w:t>.</w:t>
      </w:r>
    </w:p>
    <w:p w14:paraId="4F1166B6" w14:textId="77777777" w:rsidR="00582CBE" w:rsidRPr="00661A8A" w:rsidRDefault="00582CBE" w:rsidP="00F557D9">
      <w:pPr>
        <w:numPr>
          <w:ilvl w:val="0"/>
          <w:numId w:val="7"/>
        </w:numPr>
        <w:spacing w:after="0" w:line="240" w:lineRule="auto"/>
        <w:jc w:val="both"/>
        <w:rPr>
          <w:sz w:val="18"/>
          <w:szCs w:val="18"/>
        </w:rPr>
      </w:pPr>
      <w:r w:rsidRPr="00F557D9">
        <w:rPr>
          <w:rFonts w:eastAsia="Times New Roman" w:cs="Times New Roman"/>
          <w:sz w:val="18"/>
          <w:szCs w:val="18"/>
        </w:rPr>
        <w:t xml:space="preserve">SASA 2012: Shange, N.T. (2013). “Historical background” </w:t>
      </w:r>
      <w:r w:rsidRPr="00F557D9">
        <w:rPr>
          <w:rFonts w:eastAsia="Times New Roman" w:cs="Times New Roman"/>
          <w:i/>
          <w:sz w:val="18"/>
          <w:szCs w:val="18"/>
        </w:rPr>
        <w:t xml:space="preserve">Shembe Religion’s Integration of African Traditional Religion and Christianity: A Sociological Case Study. </w:t>
      </w:r>
      <w:proofErr w:type="spellStart"/>
      <w:r w:rsidRPr="00F557D9">
        <w:rPr>
          <w:rFonts w:eastAsia="Times New Roman" w:cs="Times New Roman"/>
          <w:sz w:val="18"/>
          <w:szCs w:val="18"/>
        </w:rPr>
        <w:t>Makhanda</w:t>
      </w:r>
      <w:proofErr w:type="spellEnd"/>
      <w:r w:rsidRPr="00F557D9">
        <w:rPr>
          <w:rFonts w:eastAsia="Times New Roman" w:cs="Times New Roman"/>
          <w:sz w:val="18"/>
          <w:szCs w:val="18"/>
        </w:rPr>
        <w:t>: Rhodes University (Conference)</w:t>
      </w:r>
    </w:p>
    <w:p w14:paraId="04689DDA" w14:textId="77777777" w:rsidR="00661A8A" w:rsidRDefault="00661A8A" w:rsidP="00661A8A">
      <w:pPr>
        <w:pStyle w:val="ListParagraph"/>
        <w:rPr>
          <w:sz w:val="18"/>
          <w:szCs w:val="18"/>
        </w:rPr>
      </w:pPr>
    </w:p>
    <w:p w14:paraId="586DB93F" w14:textId="02395BCC" w:rsidR="00661A8A" w:rsidRDefault="00661A8A" w:rsidP="00661A8A">
      <w:pPr>
        <w:spacing w:after="0" w:line="240" w:lineRule="auto"/>
        <w:rPr>
          <w:rFonts w:eastAsia="Times New Roman" w:cs="Times New Roman"/>
          <w:b/>
          <w:sz w:val="18"/>
          <w:szCs w:val="18"/>
        </w:rPr>
      </w:pPr>
      <w:r w:rsidRPr="00F557D9">
        <w:rPr>
          <w:rFonts w:eastAsia="Times New Roman" w:cs="Times New Roman"/>
          <w:b/>
          <w:sz w:val="18"/>
          <w:szCs w:val="18"/>
        </w:rPr>
        <w:t>PUBLICATIONS</w:t>
      </w:r>
    </w:p>
    <w:tbl>
      <w:tblPr>
        <w:tblStyle w:val="TableGrid"/>
        <w:tblW w:w="10343" w:type="dxa"/>
        <w:tblLook w:val="04A0" w:firstRow="1" w:lastRow="0" w:firstColumn="1" w:lastColumn="0" w:noHBand="0" w:noVBand="1"/>
      </w:tblPr>
      <w:tblGrid>
        <w:gridCol w:w="5895"/>
        <w:gridCol w:w="1857"/>
        <w:gridCol w:w="1468"/>
        <w:gridCol w:w="1123"/>
      </w:tblGrid>
      <w:tr w:rsidR="00C864F1" w14:paraId="14911339" w14:textId="77777777" w:rsidTr="00661A8A">
        <w:tc>
          <w:tcPr>
            <w:tcW w:w="5949" w:type="dxa"/>
          </w:tcPr>
          <w:p w14:paraId="34202C09" w14:textId="75705057" w:rsidR="00661A8A" w:rsidRPr="00661A8A" w:rsidRDefault="00661A8A" w:rsidP="00661A8A">
            <w:pPr>
              <w:rPr>
                <w:b/>
                <w:sz w:val="18"/>
                <w:szCs w:val="18"/>
              </w:rPr>
            </w:pPr>
            <w:r>
              <w:rPr>
                <w:b/>
                <w:sz w:val="18"/>
                <w:szCs w:val="18"/>
              </w:rPr>
              <w:t>Citation</w:t>
            </w:r>
          </w:p>
        </w:tc>
        <w:tc>
          <w:tcPr>
            <w:tcW w:w="1879" w:type="dxa"/>
          </w:tcPr>
          <w:p w14:paraId="54014538" w14:textId="7D4C2D8D" w:rsidR="00661A8A" w:rsidRPr="00661A8A" w:rsidRDefault="00661A8A" w:rsidP="00661A8A">
            <w:pPr>
              <w:rPr>
                <w:b/>
                <w:sz w:val="18"/>
                <w:szCs w:val="18"/>
              </w:rPr>
            </w:pPr>
            <w:r>
              <w:rPr>
                <w:b/>
                <w:sz w:val="18"/>
                <w:szCs w:val="18"/>
              </w:rPr>
              <w:t>Type</w:t>
            </w:r>
          </w:p>
        </w:tc>
        <w:tc>
          <w:tcPr>
            <w:tcW w:w="1468" w:type="dxa"/>
          </w:tcPr>
          <w:p w14:paraId="08C7222C" w14:textId="5BB3F6CD" w:rsidR="00661A8A" w:rsidRPr="00661A8A" w:rsidRDefault="00661A8A" w:rsidP="00661A8A">
            <w:pPr>
              <w:rPr>
                <w:b/>
                <w:sz w:val="18"/>
                <w:szCs w:val="18"/>
              </w:rPr>
            </w:pPr>
            <w:r>
              <w:rPr>
                <w:b/>
                <w:sz w:val="18"/>
                <w:szCs w:val="18"/>
              </w:rPr>
              <w:t>Location</w:t>
            </w:r>
          </w:p>
        </w:tc>
        <w:tc>
          <w:tcPr>
            <w:tcW w:w="1047" w:type="dxa"/>
          </w:tcPr>
          <w:p w14:paraId="5A76A47C" w14:textId="23AC92A1" w:rsidR="00661A8A" w:rsidRPr="00661A8A" w:rsidRDefault="00661A8A" w:rsidP="00661A8A">
            <w:pPr>
              <w:rPr>
                <w:b/>
                <w:sz w:val="18"/>
                <w:szCs w:val="18"/>
              </w:rPr>
            </w:pPr>
            <w:r>
              <w:rPr>
                <w:b/>
                <w:sz w:val="18"/>
                <w:szCs w:val="18"/>
              </w:rPr>
              <w:t>Status</w:t>
            </w:r>
          </w:p>
        </w:tc>
      </w:tr>
      <w:tr w:rsidR="00C864F1" w14:paraId="26194EC3" w14:textId="77777777" w:rsidTr="00661A8A">
        <w:tc>
          <w:tcPr>
            <w:tcW w:w="5949" w:type="dxa"/>
          </w:tcPr>
          <w:p w14:paraId="1C9B33F2" w14:textId="7FC75041" w:rsidR="00661A8A" w:rsidRPr="00661A8A" w:rsidRDefault="00661A8A" w:rsidP="00661A8A">
            <w:pPr>
              <w:jc w:val="both"/>
              <w:rPr>
                <w:sz w:val="18"/>
                <w:szCs w:val="18"/>
              </w:rPr>
            </w:pPr>
            <w:r w:rsidRPr="00F557D9">
              <w:rPr>
                <w:rFonts w:eastAsia="Times New Roman" w:cs="Times New Roman"/>
                <w:sz w:val="18"/>
                <w:szCs w:val="18"/>
              </w:rPr>
              <w:t>Shange N.T. (202</w:t>
            </w:r>
            <w:r>
              <w:rPr>
                <w:rFonts w:eastAsia="Times New Roman" w:cs="Times New Roman"/>
                <w:sz w:val="18"/>
                <w:szCs w:val="18"/>
              </w:rPr>
              <w:t>4</w:t>
            </w:r>
            <w:r w:rsidRPr="00F557D9">
              <w:rPr>
                <w:rFonts w:eastAsia="Times New Roman" w:cs="Times New Roman"/>
                <w:sz w:val="18"/>
                <w:szCs w:val="18"/>
              </w:rPr>
              <w:t xml:space="preserve">). “The holism of ubuntu: The missing link in 4IR led environmental justice solutions” in </w:t>
            </w:r>
            <w:proofErr w:type="spellStart"/>
            <w:r w:rsidRPr="00F557D9">
              <w:rPr>
                <w:rFonts w:eastAsia="Times New Roman" w:cs="Times New Roman"/>
                <w:sz w:val="18"/>
                <w:szCs w:val="18"/>
              </w:rPr>
              <w:t>Ndzendze</w:t>
            </w:r>
            <w:proofErr w:type="spellEnd"/>
            <w:r w:rsidRPr="00F557D9">
              <w:rPr>
                <w:rFonts w:eastAsia="Times New Roman" w:cs="Times New Roman"/>
                <w:sz w:val="18"/>
                <w:szCs w:val="18"/>
              </w:rPr>
              <w:t xml:space="preserve">, </w:t>
            </w:r>
            <w:r w:rsidRPr="00CE5AE8">
              <w:rPr>
                <w:rFonts w:eastAsia="Times New Roman" w:cs="Times New Roman"/>
                <w:sz w:val="18"/>
                <w:szCs w:val="18"/>
              </w:rPr>
              <w:t xml:space="preserve">B; Singh, A; Timm, S; Barnes, B and Graham, S. </w:t>
            </w:r>
            <w:r w:rsidRPr="00CE5AE8">
              <w:rPr>
                <w:rFonts w:eastAsia="Times New Roman" w:cs="Times New Roman"/>
                <w:i/>
                <w:sz w:val="18"/>
                <w:szCs w:val="18"/>
              </w:rPr>
              <w:t xml:space="preserve">The 4IR and the Humanities in South Africa: Critical perspectives on Innovation, Power and Potentialities. </w:t>
            </w:r>
            <w:r w:rsidRPr="00CE5AE8">
              <w:rPr>
                <w:rFonts w:eastAsia="Times New Roman" w:cs="Times New Roman"/>
                <w:sz w:val="18"/>
                <w:szCs w:val="18"/>
              </w:rPr>
              <w:t>Cape Town: AOSIS Books.</w:t>
            </w:r>
          </w:p>
        </w:tc>
        <w:tc>
          <w:tcPr>
            <w:tcW w:w="1879" w:type="dxa"/>
          </w:tcPr>
          <w:p w14:paraId="3D8CCDC6" w14:textId="11064AF4" w:rsidR="00661A8A" w:rsidRDefault="00661A8A" w:rsidP="00661A8A">
            <w:pPr>
              <w:jc w:val="left"/>
              <w:rPr>
                <w:bCs/>
                <w:sz w:val="18"/>
                <w:szCs w:val="18"/>
              </w:rPr>
            </w:pPr>
            <w:r>
              <w:rPr>
                <w:bCs/>
                <w:sz w:val="18"/>
                <w:szCs w:val="18"/>
              </w:rPr>
              <w:t>Book Chapter</w:t>
            </w:r>
          </w:p>
        </w:tc>
        <w:tc>
          <w:tcPr>
            <w:tcW w:w="1468" w:type="dxa"/>
          </w:tcPr>
          <w:p w14:paraId="7A4F1E37" w14:textId="77777777" w:rsidR="00661A8A" w:rsidRDefault="00661A8A" w:rsidP="00661A8A">
            <w:pPr>
              <w:jc w:val="both"/>
              <w:rPr>
                <w:bCs/>
                <w:sz w:val="18"/>
                <w:szCs w:val="18"/>
              </w:rPr>
            </w:pPr>
            <w:r>
              <w:rPr>
                <w:bCs/>
                <w:sz w:val="18"/>
                <w:szCs w:val="18"/>
              </w:rPr>
              <w:t>Local</w:t>
            </w:r>
          </w:p>
          <w:p w14:paraId="5B58EE3C" w14:textId="5367E571" w:rsidR="001E6EE0" w:rsidRDefault="001E6EE0" w:rsidP="001E6EE0">
            <w:pPr>
              <w:jc w:val="both"/>
              <w:rPr>
                <w:bCs/>
                <w:sz w:val="18"/>
                <w:szCs w:val="18"/>
              </w:rPr>
            </w:pPr>
          </w:p>
        </w:tc>
        <w:tc>
          <w:tcPr>
            <w:tcW w:w="1047" w:type="dxa"/>
          </w:tcPr>
          <w:p w14:paraId="7DB86576" w14:textId="5AE0E51F" w:rsidR="00661A8A" w:rsidRDefault="00661A8A" w:rsidP="00661A8A">
            <w:pPr>
              <w:jc w:val="both"/>
              <w:rPr>
                <w:bCs/>
                <w:sz w:val="18"/>
                <w:szCs w:val="18"/>
              </w:rPr>
            </w:pPr>
            <w:r>
              <w:rPr>
                <w:bCs/>
                <w:sz w:val="18"/>
                <w:szCs w:val="18"/>
              </w:rPr>
              <w:t>Published</w:t>
            </w:r>
          </w:p>
        </w:tc>
      </w:tr>
      <w:tr w:rsidR="00C864F1" w14:paraId="4F5CC9D2" w14:textId="77777777" w:rsidTr="00661A8A">
        <w:tc>
          <w:tcPr>
            <w:tcW w:w="5949" w:type="dxa"/>
          </w:tcPr>
          <w:p w14:paraId="33EF6216" w14:textId="23F2EF8A" w:rsidR="00661A8A" w:rsidRPr="00661A8A" w:rsidRDefault="00661A8A" w:rsidP="00661A8A">
            <w:pPr>
              <w:jc w:val="both"/>
              <w:rPr>
                <w:sz w:val="18"/>
                <w:szCs w:val="18"/>
              </w:rPr>
            </w:pPr>
            <w:r w:rsidRPr="00CE5AE8">
              <w:rPr>
                <w:rFonts w:cs="Arial"/>
                <w:sz w:val="18"/>
                <w:szCs w:val="18"/>
                <w:shd w:val="clear" w:color="auto" w:fill="FFFFFF"/>
              </w:rPr>
              <w:t>Shange, N.</w:t>
            </w:r>
            <w:r>
              <w:rPr>
                <w:rFonts w:cs="Arial"/>
                <w:sz w:val="18"/>
                <w:szCs w:val="18"/>
                <w:shd w:val="clear" w:color="auto" w:fill="FFFFFF"/>
              </w:rPr>
              <w:t>T.</w:t>
            </w:r>
            <w:r w:rsidRPr="00CE5AE8">
              <w:rPr>
                <w:rFonts w:cs="Arial"/>
                <w:sz w:val="18"/>
                <w:szCs w:val="18"/>
                <w:shd w:val="clear" w:color="auto" w:fill="FFFFFF"/>
              </w:rPr>
              <w:t xml:space="preserve"> </w:t>
            </w:r>
            <w:r>
              <w:rPr>
                <w:rFonts w:cs="Arial"/>
                <w:sz w:val="18"/>
                <w:szCs w:val="18"/>
                <w:shd w:val="clear" w:color="auto" w:fill="FFFFFF"/>
              </w:rPr>
              <w:t>(</w:t>
            </w:r>
            <w:r w:rsidRPr="00CE5AE8">
              <w:rPr>
                <w:rFonts w:cs="Arial"/>
                <w:sz w:val="18"/>
                <w:szCs w:val="18"/>
                <w:shd w:val="clear" w:color="auto" w:fill="FFFFFF"/>
              </w:rPr>
              <w:t>2024</w:t>
            </w:r>
            <w:r>
              <w:rPr>
                <w:rFonts w:cs="Arial"/>
                <w:sz w:val="18"/>
                <w:szCs w:val="18"/>
                <w:shd w:val="clear" w:color="auto" w:fill="FFFFFF"/>
              </w:rPr>
              <w:t>)</w:t>
            </w:r>
            <w:r w:rsidRPr="00CE5AE8">
              <w:rPr>
                <w:rFonts w:cs="Arial"/>
                <w:sz w:val="18"/>
                <w:szCs w:val="18"/>
                <w:shd w:val="clear" w:color="auto" w:fill="FFFFFF"/>
              </w:rPr>
              <w:t xml:space="preserve">. </w:t>
            </w:r>
            <w:r>
              <w:rPr>
                <w:rFonts w:cs="Arial"/>
                <w:sz w:val="18"/>
                <w:szCs w:val="18"/>
                <w:shd w:val="clear" w:color="auto" w:fill="FFFFFF"/>
              </w:rPr>
              <w:t>“</w:t>
            </w:r>
            <w:r w:rsidRPr="00CE5AE8">
              <w:rPr>
                <w:rFonts w:cs="Arial"/>
                <w:sz w:val="18"/>
                <w:szCs w:val="18"/>
                <w:shd w:val="clear" w:color="auto" w:fill="FFFFFF"/>
              </w:rPr>
              <w:t>African Ubuntu Humanness Ontology and Ecological Connection</w:t>
            </w:r>
            <w:r>
              <w:rPr>
                <w:rFonts w:cs="Arial"/>
                <w:sz w:val="18"/>
                <w:szCs w:val="18"/>
                <w:shd w:val="clear" w:color="auto" w:fill="FFFFFF"/>
              </w:rPr>
              <w:t>”</w:t>
            </w:r>
            <w:r w:rsidRPr="00CE5AE8">
              <w:rPr>
                <w:rFonts w:cs="Arial"/>
                <w:sz w:val="18"/>
                <w:szCs w:val="18"/>
                <w:shd w:val="clear" w:color="auto" w:fill="FFFFFF"/>
              </w:rPr>
              <w:t>.</w:t>
            </w:r>
            <w:r w:rsidRPr="00CE5AE8">
              <w:rPr>
                <w:rStyle w:val="apple-converted-space"/>
                <w:rFonts w:cs="Arial"/>
                <w:sz w:val="18"/>
                <w:szCs w:val="18"/>
                <w:shd w:val="clear" w:color="auto" w:fill="FFFFFF"/>
              </w:rPr>
              <w:t> </w:t>
            </w:r>
            <w:r w:rsidRPr="00CE5AE8">
              <w:rPr>
                <w:rFonts w:cs="Arial"/>
                <w:i/>
                <w:iCs/>
                <w:sz w:val="18"/>
                <w:szCs w:val="18"/>
              </w:rPr>
              <w:t>Environmental Justice</w:t>
            </w:r>
            <w:r w:rsidRPr="00CE5AE8">
              <w:rPr>
                <w:rFonts w:cs="Arial"/>
                <w:sz w:val="18"/>
                <w:szCs w:val="18"/>
                <w:shd w:val="clear" w:color="auto" w:fill="FFFFFF"/>
              </w:rPr>
              <w:t>.</w:t>
            </w:r>
            <w:r>
              <w:rPr>
                <w:rFonts w:cs="Arial"/>
                <w:sz w:val="18"/>
                <w:szCs w:val="18"/>
                <w:shd w:val="clear" w:color="auto" w:fill="FFFFFF"/>
              </w:rPr>
              <w:t xml:space="preserve"> (Ahead of print) </w:t>
            </w:r>
            <w:hyperlink r:id="rId15" w:history="1">
              <w:r w:rsidRPr="00B17889">
                <w:rPr>
                  <w:rStyle w:val="Hyperlink"/>
                  <w:rFonts w:cs="Arial"/>
                  <w:sz w:val="18"/>
                  <w:szCs w:val="18"/>
                  <w:shd w:val="clear" w:color="auto" w:fill="FFFFFF"/>
                </w:rPr>
                <w:t>https://doi.org/10.1089/env.2023.0068</w:t>
              </w:r>
            </w:hyperlink>
            <w:r>
              <w:rPr>
                <w:rFonts w:cs="Arial"/>
                <w:sz w:val="18"/>
                <w:szCs w:val="18"/>
                <w:shd w:val="clear" w:color="auto" w:fill="FFFFFF"/>
              </w:rPr>
              <w:t xml:space="preserve"> </w:t>
            </w:r>
          </w:p>
        </w:tc>
        <w:tc>
          <w:tcPr>
            <w:tcW w:w="1879" w:type="dxa"/>
          </w:tcPr>
          <w:p w14:paraId="2B6A7D0F" w14:textId="39899890" w:rsidR="00661A8A" w:rsidRDefault="00661A8A" w:rsidP="00661A8A">
            <w:pPr>
              <w:jc w:val="left"/>
              <w:rPr>
                <w:bCs/>
                <w:sz w:val="18"/>
                <w:szCs w:val="18"/>
              </w:rPr>
            </w:pPr>
            <w:r>
              <w:rPr>
                <w:bCs/>
                <w:sz w:val="18"/>
                <w:szCs w:val="18"/>
              </w:rPr>
              <w:t>Article, Q1 rank, H-Index 32</w:t>
            </w:r>
          </w:p>
        </w:tc>
        <w:tc>
          <w:tcPr>
            <w:tcW w:w="1468" w:type="dxa"/>
          </w:tcPr>
          <w:p w14:paraId="7FC6E39A" w14:textId="77777777" w:rsidR="00661A8A" w:rsidRDefault="00661A8A" w:rsidP="00661A8A">
            <w:pPr>
              <w:jc w:val="both"/>
              <w:rPr>
                <w:bCs/>
                <w:sz w:val="18"/>
                <w:szCs w:val="18"/>
              </w:rPr>
            </w:pPr>
            <w:r>
              <w:rPr>
                <w:bCs/>
                <w:sz w:val="18"/>
                <w:szCs w:val="18"/>
              </w:rPr>
              <w:t xml:space="preserve">International, </w:t>
            </w:r>
          </w:p>
          <w:p w14:paraId="74B3CD1C" w14:textId="11F91BC8" w:rsidR="00661A8A" w:rsidRDefault="00661A8A" w:rsidP="00661A8A">
            <w:pPr>
              <w:jc w:val="both"/>
              <w:rPr>
                <w:bCs/>
                <w:sz w:val="18"/>
                <w:szCs w:val="18"/>
              </w:rPr>
            </w:pPr>
            <w:r>
              <w:rPr>
                <w:bCs/>
                <w:sz w:val="18"/>
                <w:szCs w:val="18"/>
              </w:rPr>
              <w:t>USA</w:t>
            </w:r>
          </w:p>
        </w:tc>
        <w:tc>
          <w:tcPr>
            <w:tcW w:w="1047" w:type="dxa"/>
          </w:tcPr>
          <w:p w14:paraId="30D0A528" w14:textId="4A10311A" w:rsidR="00661A8A" w:rsidRDefault="00661A8A" w:rsidP="00661A8A">
            <w:pPr>
              <w:jc w:val="both"/>
              <w:rPr>
                <w:bCs/>
                <w:sz w:val="18"/>
                <w:szCs w:val="18"/>
              </w:rPr>
            </w:pPr>
            <w:r>
              <w:rPr>
                <w:bCs/>
                <w:sz w:val="18"/>
                <w:szCs w:val="18"/>
              </w:rPr>
              <w:t>Published</w:t>
            </w:r>
          </w:p>
        </w:tc>
      </w:tr>
      <w:tr w:rsidR="00C864F1" w14:paraId="2A1BB765" w14:textId="77777777" w:rsidTr="00661A8A">
        <w:tc>
          <w:tcPr>
            <w:tcW w:w="5949" w:type="dxa"/>
          </w:tcPr>
          <w:p w14:paraId="35B75269" w14:textId="1C9F46A5" w:rsidR="00661A8A" w:rsidRDefault="00661A8A" w:rsidP="00661A8A">
            <w:pPr>
              <w:jc w:val="both"/>
              <w:rPr>
                <w:bCs/>
                <w:sz w:val="18"/>
                <w:szCs w:val="18"/>
              </w:rPr>
            </w:pPr>
            <w:r w:rsidRPr="00CE5AE8">
              <w:rPr>
                <w:rFonts w:eastAsia="Times New Roman" w:cs="Times New Roman"/>
                <w:sz w:val="18"/>
                <w:szCs w:val="18"/>
              </w:rPr>
              <w:t xml:space="preserve">Olivier K, Shange N.T. &amp; </w:t>
            </w:r>
            <w:proofErr w:type="spellStart"/>
            <w:r w:rsidRPr="00CE5AE8">
              <w:rPr>
                <w:rFonts w:eastAsia="Times New Roman" w:cs="Times New Roman"/>
                <w:sz w:val="18"/>
                <w:szCs w:val="18"/>
              </w:rPr>
              <w:t>Ntsele</w:t>
            </w:r>
            <w:proofErr w:type="spellEnd"/>
            <w:r w:rsidRPr="00CE5AE8">
              <w:rPr>
                <w:rFonts w:eastAsia="Times New Roman" w:cs="Times New Roman"/>
                <w:sz w:val="18"/>
                <w:szCs w:val="18"/>
              </w:rPr>
              <w:t xml:space="preserve"> B. (2023). “Wrestling to exist: Womanist struggles of junior scholars in South African Higher Education</w:t>
            </w:r>
            <w:r w:rsidRPr="00F55996">
              <w:rPr>
                <w:rFonts w:eastAsia="Times New Roman" w:cs="Times New Roman"/>
                <w:sz w:val="18"/>
                <w:szCs w:val="18"/>
              </w:rPr>
              <w:t xml:space="preserve">” </w:t>
            </w:r>
            <w:r w:rsidRPr="00F55996">
              <w:rPr>
                <w:rFonts w:eastAsia="Times New Roman" w:cs="Times New Roman"/>
                <w:i/>
                <w:iCs/>
                <w:sz w:val="18"/>
                <w:szCs w:val="18"/>
              </w:rPr>
              <w:t xml:space="preserve">Pan-African Conversations: An International Journal. </w:t>
            </w:r>
            <w:r>
              <w:rPr>
                <w:rFonts w:eastAsia="Times New Roman" w:cs="Times New Roman"/>
                <w:sz w:val="18"/>
                <w:szCs w:val="18"/>
              </w:rPr>
              <w:t xml:space="preserve">1(1), 122-144. </w:t>
            </w:r>
            <w:hyperlink r:id="rId16" w:history="1">
              <w:r w:rsidRPr="00B60CD2">
                <w:rPr>
                  <w:rStyle w:val="Hyperlink"/>
                  <w:rFonts w:eastAsia="Times New Roman" w:cs="Times New Roman"/>
                  <w:sz w:val="18"/>
                  <w:szCs w:val="18"/>
                </w:rPr>
                <w:t>https://doi.org/10.36615/pac.v1i1.2552</w:t>
              </w:r>
            </w:hyperlink>
          </w:p>
        </w:tc>
        <w:tc>
          <w:tcPr>
            <w:tcW w:w="1879" w:type="dxa"/>
          </w:tcPr>
          <w:p w14:paraId="79F1341D" w14:textId="104C0B29" w:rsidR="00661A8A" w:rsidRDefault="00661A8A" w:rsidP="00661A8A">
            <w:pPr>
              <w:jc w:val="left"/>
              <w:rPr>
                <w:bCs/>
                <w:sz w:val="18"/>
                <w:szCs w:val="18"/>
              </w:rPr>
            </w:pPr>
            <w:r>
              <w:rPr>
                <w:bCs/>
                <w:sz w:val="18"/>
                <w:szCs w:val="18"/>
              </w:rPr>
              <w:t xml:space="preserve">Article </w:t>
            </w:r>
          </w:p>
        </w:tc>
        <w:tc>
          <w:tcPr>
            <w:tcW w:w="1468" w:type="dxa"/>
          </w:tcPr>
          <w:p w14:paraId="616643AC" w14:textId="4479D0CC" w:rsidR="00661A8A" w:rsidRDefault="00661A8A" w:rsidP="00661A8A">
            <w:pPr>
              <w:jc w:val="both"/>
              <w:rPr>
                <w:bCs/>
                <w:sz w:val="18"/>
                <w:szCs w:val="18"/>
              </w:rPr>
            </w:pPr>
            <w:r>
              <w:rPr>
                <w:bCs/>
                <w:sz w:val="18"/>
                <w:szCs w:val="18"/>
              </w:rPr>
              <w:t>Local, University of Johannesburg</w:t>
            </w:r>
          </w:p>
        </w:tc>
        <w:tc>
          <w:tcPr>
            <w:tcW w:w="1047" w:type="dxa"/>
          </w:tcPr>
          <w:p w14:paraId="2B3EFA79" w14:textId="320B3F37" w:rsidR="00661A8A" w:rsidRDefault="00661A8A" w:rsidP="00661A8A">
            <w:pPr>
              <w:jc w:val="both"/>
              <w:rPr>
                <w:bCs/>
                <w:sz w:val="18"/>
                <w:szCs w:val="18"/>
              </w:rPr>
            </w:pPr>
            <w:r>
              <w:rPr>
                <w:bCs/>
                <w:sz w:val="18"/>
                <w:szCs w:val="18"/>
              </w:rPr>
              <w:t>Published</w:t>
            </w:r>
          </w:p>
        </w:tc>
      </w:tr>
      <w:tr w:rsidR="00C864F1" w14:paraId="617325D6" w14:textId="77777777" w:rsidTr="00661A8A">
        <w:tc>
          <w:tcPr>
            <w:tcW w:w="5949" w:type="dxa"/>
          </w:tcPr>
          <w:p w14:paraId="04576374" w14:textId="230E917F" w:rsidR="00661A8A" w:rsidRPr="00661A8A" w:rsidRDefault="00661A8A" w:rsidP="00661A8A">
            <w:pPr>
              <w:jc w:val="both"/>
              <w:rPr>
                <w:sz w:val="18"/>
                <w:szCs w:val="18"/>
              </w:rPr>
            </w:pPr>
            <w:r w:rsidRPr="00F557D9">
              <w:rPr>
                <w:rFonts w:eastAsia="Times New Roman" w:cs="Times New Roman"/>
                <w:sz w:val="18"/>
                <w:szCs w:val="18"/>
              </w:rPr>
              <w:t xml:space="preserve">Shange, N.T. (2021). “Fighting for Relevance: The Revitalization of African Knowledge in the Learning Sphere in South Africa” in Mthembu, N.C. </w:t>
            </w:r>
            <w:r w:rsidRPr="00F557D9">
              <w:rPr>
                <w:rFonts w:eastAsia="Times New Roman" w:cs="Times New Roman"/>
                <w:i/>
                <w:sz w:val="18"/>
                <w:szCs w:val="18"/>
              </w:rPr>
              <w:t>Ethical Research Approaches to Indigenous Knowledge Education</w:t>
            </w:r>
            <w:r w:rsidRPr="00F557D9">
              <w:rPr>
                <w:rFonts w:eastAsia="Times New Roman" w:cs="Times New Roman"/>
                <w:sz w:val="18"/>
                <w:szCs w:val="18"/>
              </w:rPr>
              <w:t>. Hershey: IGI Global</w:t>
            </w:r>
            <w:r>
              <w:rPr>
                <w:rFonts w:eastAsia="Times New Roman" w:cs="Times New Roman"/>
                <w:sz w:val="18"/>
                <w:szCs w:val="18"/>
              </w:rPr>
              <w:t xml:space="preserve">. </w:t>
            </w:r>
            <w:hyperlink r:id="rId17" w:history="1">
              <w:r w:rsidRPr="00231D35">
                <w:rPr>
                  <w:rStyle w:val="Hyperlink"/>
                  <w:rFonts w:eastAsia="Times New Roman" w:cs="Times New Roman"/>
                  <w:sz w:val="18"/>
                  <w:szCs w:val="18"/>
                </w:rPr>
                <w:t>https://www.igi-global.com/book/ethical-research-approaches-indigenous-knowledge/231907</w:t>
              </w:r>
            </w:hyperlink>
            <w:r w:rsidRPr="00F557D9">
              <w:rPr>
                <w:rFonts w:eastAsia="Times New Roman" w:cs="Times New Roman"/>
                <w:sz w:val="18"/>
                <w:szCs w:val="18"/>
              </w:rPr>
              <w:t xml:space="preserve"> </w:t>
            </w:r>
          </w:p>
        </w:tc>
        <w:tc>
          <w:tcPr>
            <w:tcW w:w="1879" w:type="dxa"/>
          </w:tcPr>
          <w:p w14:paraId="5B3513D4" w14:textId="0BA5470C" w:rsidR="00661A8A" w:rsidRDefault="00661A8A" w:rsidP="00661A8A">
            <w:pPr>
              <w:jc w:val="both"/>
              <w:rPr>
                <w:bCs/>
                <w:sz w:val="18"/>
                <w:szCs w:val="18"/>
              </w:rPr>
            </w:pPr>
            <w:r>
              <w:rPr>
                <w:bCs/>
                <w:sz w:val="18"/>
                <w:szCs w:val="18"/>
              </w:rPr>
              <w:t>Book Chapter</w:t>
            </w:r>
          </w:p>
        </w:tc>
        <w:tc>
          <w:tcPr>
            <w:tcW w:w="1468" w:type="dxa"/>
          </w:tcPr>
          <w:p w14:paraId="74E58DB1" w14:textId="77777777" w:rsidR="00661A8A" w:rsidRDefault="00661A8A" w:rsidP="00661A8A">
            <w:pPr>
              <w:jc w:val="both"/>
              <w:rPr>
                <w:bCs/>
                <w:sz w:val="18"/>
                <w:szCs w:val="18"/>
              </w:rPr>
            </w:pPr>
            <w:r>
              <w:rPr>
                <w:bCs/>
                <w:sz w:val="18"/>
                <w:szCs w:val="18"/>
              </w:rPr>
              <w:t xml:space="preserve">International, </w:t>
            </w:r>
          </w:p>
          <w:p w14:paraId="3681F3F5" w14:textId="2579C01B" w:rsidR="00661A8A" w:rsidRDefault="00661A8A" w:rsidP="00661A8A">
            <w:pPr>
              <w:jc w:val="both"/>
              <w:rPr>
                <w:bCs/>
                <w:sz w:val="18"/>
                <w:szCs w:val="18"/>
              </w:rPr>
            </w:pPr>
            <w:r>
              <w:rPr>
                <w:bCs/>
                <w:sz w:val="18"/>
                <w:szCs w:val="18"/>
              </w:rPr>
              <w:t>USA</w:t>
            </w:r>
          </w:p>
        </w:tc>
        <w:tc>
          <w:tcPr>
            <w:tcW w:w="1047" w:type="dxa"/>
          </w:tcPr>
          <w:p w14:paraId="3278DAEB" w14:textId="5831FB2C" w:rsidR="00661A8A" w:rsidRDefault="00661A8A" w:rsidP="00661A8A">
            <w:pPr>
              <w:jc w:val="both"/>
              <w:rPr>
                <w:bCs/>
                <w:sz w:val="18"/>
                <w:szCs w:val="18"/>
              </w:rPr>
            </w:pPr>
            <w:r>
              <w:rPr>
                <w:bCs/>
                <w:sz w:val="18"/>
                <w:szCs w:val="18"/>
              </w:rPr>
              <w:t>Published</w:t>
            </w:r>
          </w:p>
        </w:tc>
      </w:tr>
      <w:tr w:rsidR="00C864F1" w14:paraId="428A62AC" w14:textId="77777777" w:rsidTr="00661A8A">
        <w:tc>
          <w:tcPr>
            <w:tcW w:w="5949" w:type="dxa"/>
          </w:tcPr>
          <w:p w14:paraId="197F72FD" w14:textId="0757C085" w:rsidR="00661A8A" w:rsidRDefault="00661A8A" w:rsidP="00661A8A">
            <w:pPr>
              <w:jc w:val="both"/>
              <w:rPr>
                <w:bCs/>
                <w:sz w:val="18"/>
                <w:szCs w:val="18"/>
              </w:rPr>
            </w:pPr>
            <w:r w:rsidRPr="00F557D9">
              <w:rPr>
                <w:rFonts w:eastAsia="Times New Roman" w:cs="Times New Roman"/>
                <w:sz w:val="18"/>
                <w:szCs w:val="18"/>
              </w:rPr>
              <w:t xml:space="preserve">Shange, N.T. (2017). “Mapping of feminist/womanist resistance within student movements across the African continent” </w:t>
            </w:r>
            <w:r w:rsidRPr="00F557D9">
              <w:rPr>
                <w:rFonts w:eastAsia="Times New Roman" w:cs="Times New Roman"/>
                <w:i/>
                <w:sz w:val="18"/>
                <w:szCs w:val="18"/>
              </w:rPr>
              <w:t xml:space="preserve">Agenda, </w:t>
            </w:r>
            <w:r w:rsidRPr="00F557D9">
              <w:rPr>
                <w:rFonts w:eastAsia="Times New Roman" w:cs="Times New Roman"/>
                <w:sz w:val="18"/>
                <w:szCs w:val="18"/>
              </w:rPr>
              <w:t xml:space="preserve">31, </w:t>
            </w:r>
            <w:r w:rsidR="00061916">
              <w:rPr>
                <w:rFonts w:eastAsia="Times New Roman" w:cs="Times New Roman"/>
                <w:sz w:val="18"/>
                <w:szCs w:val="18"/>
              </w:rPr>
              <w:t>(</w:t>
            </w:r>
            <w:r w:rsidRPr="00F557D9">
              <w:rPr>
                <w:rFonts w:eastAsia="Times New Roman" w:cs="Times New Roman"/>
                <w:sz w:val="18"/>
                <w:szCs w:val="18"/>
              </w:rPr>
              <w:t>3-4</w:t>
            </w:r>
            <w:r w:rsidR="00061916">
              <w:rPr>
                <w:rFonts w:eastAsia="Times New Roman" w:cs="Times New Roman"/>
                <w:sz w:val="18"/>
                <w:szCs w:val="18"/>
              </w:rPr>
              <w:t>)</w:t>
            </w:r>
            <w:r w:rsidRPr="00F557D9">
              <w:rPr>
                <w:rFonts w:eastAsia="Times New Roman" w:cs="Times New Roman"/>
                <w:sz w:val="18"/>
                <w:szCs w:val="18"/>
              </w:rPr>
              <w:t xml:space="preserve">, 60-67 </w:t>
            </w:r>
            <w:hyperlink r:id="rId18" w:history="1">
              <w:r w:rsidRPr="00B60CD2">
                <w:rPr>
                  <w:rStyle w:val="Hyperlink"/>
                  <w:rFonts w:eastAsia="Times New Roman" w:cs="Times New Roman"/>
                  <w:sz w:val="18"/>
                  <w:szCs w:val="18"/>
                </w:rPr>
                <w:t>https://doi.org/10.1080/10130950.2017.1392155</w:t>
              </w:r>
            </w:hyperlink>
          </w:p>
        </w:tc>
        <w:tc>
          <w:tcPr>
            <w:tcW w:w="1879" w:type="dxa"/>
          </w:tcPr>
          <w:p w14:paraId="6CC9EEE1" w14:textId="50A9910B" w:rsidR="00661A8A" w:rsidRDefault="00661A8A" w:rsidP="00661A8A">
            <w:pPr>
              <w:jc w:val="both"/>
              <w:rPr>
                <w:bCs/>
                <w:sz w:val="18"/>
                <w:szCs w:val="18"/>
              </w:rPr>
            </w:pPr>
            <w:r>
              <w:rPr>
                <w:bCs/>
                <w:sz w:val="18"/>
                <w:szCs w:val="18"/>
              </w:rPr>
              <w:t>Article, Q3, H-Index 29</w:t>
            </w:r>
          </w:p>
        </w:tc>
        <w:tc>
          <w:tcPr>
            <w:tcW w:w="1468" w:type="dxa"/>
          </w:tcPr>
          <w:p w14:paraId="2A96EC2C" w14:textId="2036214F" w:rsidR="00661A8A" w:rsidRDefault="00661A8A" w:rsidP="00661A8A">
            <w:pPr>
              <w:jc w:val="both"/>
              <w:rPr>
                <w:bCs/>
                <w:sz w:val="18"/>
                <w:szCs w:val="18"/>
              </w:rPr>
            </w:pPr>
            <w:r>
              <w:rPr>
                <w:bCs/>
                <w:sz w:val="18"/>
                <w:szCs w:val="18"/>
              </w:rPr>
              <w:t xml:space="preserve">Local </w:t>
            </w:r>
          </w:p>
        </w:tc>
        <w:tc>
          <w:tcPr>
            <w:tcW w:w="1047" w:type="dxa"/>
          </w:tcPr>
          <w:p w14:paraId="7AEF1F22" w14:textId="6478E2F4" w:rsidR="00661A8A" w:rsidRDefault="00661A8A" w:rsidP="00661A8A">
            <w:pPr>
              <w:jc w:val="both"/>
              <w:rPr>
                <w:bCs/>
                <w:sz w:val="18"/>
                <w:szCs w:val="18"/>
              </w:rPr>
            </w:pPr>
            <w:r>
              <w:rPr>
                <w:bCs/>
                <w:sz w:val="18"/>
                <w:szCs w:val="18"/>
              </w:rPr>
              <w:t>Published</w:t>
            </w:r>
          </w:p>
        </w:tc>
      </w:tr>
      <w:tr w:rsidR="000D05D6" w14:paraId="34988B34" w14:textId="77777777" w:rsidTr="00661A8A">
        <w:tc>
          <w:tcPr>
            <w:tcW w:w="5949" w:type="dxa"/>
          </w:tcPr>
          <w:p w14:paraId="3DAB6181" w14:textId="55A53730" w:rsidR="000D05D6" w:rsidRPr="00F557D9" w:rsidRDefault="000D05D6" w:rsidP="00661A8A">
            <w:pPr>
              <w:jc w:val="both"/>
              <w:rPr>
                <w:rFonts w:eastAsia="Times New Roman" w:cs="Times New Roman"/>
                <w:sz w:val="18"/>
                <w:szCs w:val="18"/>
              </w:rPr>
            </w:pPr>
            <w:r w:rsidRPr="00380B53">
              <w:rPr>
                <w:bCs/>
                <w:sz w:val="18"/>
                <w:szCs w:val="18"/>
              </w:rPr>
              <w:t xml:space="preserve">Shange, N.T. (2024). “The Paradox of Environmental Conservation in South Africa: </w:t>
            </w:r>
            <w:proofErr w:type="spellStart"/>
            <w:r w:rsidRPr="00380B53">
              <w:rPr>
                <w:bCs/>
                <w:sz w:val="18"/>
                <w:szCs w:val="18"/>
              </w:rPr>
              <w:t>Marginalising</w:t>
            </w:r>
            <w:proofErr w:type="spellEnd"/>
            <w:r w:rsidRPr="00380B53">
              <w:rPr>
                <w:bCs/>
                <w:sz w:val="18"/>
                <w:szCs w:val="18"/>
              </w:rPr>
              <w:t xml:space="preserve"> Indigenous Sustainability Practices and Ideologies” </w:t>
            </w:r>
            <w:r w:rsidRPr="00380B53">
              <w:rPr>
                <w:rFonts w:cs="Segoe UI"/>
                <w:i/>
                <w:iCs/>
                <w:sz w:val="18"/>
                <w:szCs w:val="18"/>
                <w:shd w:val="clear" w:color="auto" w:fill="FFFFFF"/>
              </w:rPr>
              <w:t>Journal für</w:t>
            </w:r>
            <w:r w:rsidRPr="00380B53">
              <w:rPr>
                <w:rStyle w:val="apple-converted-space"/>
                <w:rFonts w:cs="Segoe UI"/>
                <w:i/>
                <w:iCs/>
                <w:sz w:val="18"/>
                <w:szCs w:val="18"/>
                <w:shd w:val="clear" w:color="auto" w:fill="FFFFFF"/>
              </w:rPr>
              <w:t> </w:t>
            </w:r>
            <w:proofErr w:type="spellStart"/>
            <w:r w:rsidRPr="00380B53">
              <w:rPr>
                <w:rFonts w:cs="Segoe UI"/>
                <w:i/>
                <w:iCs/>
                <w:sz w:val="18"/>
                <w:szCs w:val="18"/>
                <w:shd w:val="clear" w:color="auto" w:fill="FFFFFF"/>
              </w:rPr>
              <w:t>Entwicklungspolitik</w:t>
            </w:r>
            <w:proofErr w:type="spellEnd"/>
            <w:r>
              <w:rPr>
                <w:rFonts w:cs="Segoe UI"/>
                <w:sz w:val="18"/>
                <w:szCs w:val="18"/>
                <w:shd w:val="clear" w:color="auto" w:fill="FFFFFF"/>
              </w:rPr>
              <w:t xml:space="preserve">. </w:t>
            </w:r>
            <w:r w:rsidR="003D2153">
              <w:rPr>
                <w:rFonts w:cs="Segoe UI"/>
                <w:sz w:val="18"/>
                <w:szCs w:val="18"/>
                <w:shd w:val="clear" w:color="auto" w:fill="FFFFFF"/>
              </w:rPr>
              <w:t>XXXX (</w:t>
            </w:r>
            <w:r>
              <w:rPr>
                <w:rFonts w:cs="Segoe UI"/>
                <w:sz w:val="18"/>
                <w:szCs w:val="18"/>
                <w:shd w:val="clear" w:color="auto" w:fill="FFFFFF"/>
              </w:rPr>
              <w:t>1/2), 182-190.</w:t>
            </w:r>
          </w:p>
        </w:tc>
        <w:tc>
          <w:tcPr>
            <w:tcW w:w="1879" w:type="dxa"/>
          </w:tcPr>
          <w:p w14:paraId="72C8737E" w14:textId="2A70F48F" w:rsidR="000D05D6" w:rsidRDefault="000D05D6" w:rsidP="00661A8A">
            <w:pPr>
              <w:jc w:val="both"/>
              <w:rPr>
                <w:bCs/>
                <w:sz w:val="18"/>
                <w:szCs w:val="18"/>
              </w:rPr>
            </w:pPr>
            <w:r>
              <w:rPr>
                <w:bCs/>
                <w:sz w:val="18"/>
                <w:szCs w:val="18"/>
              </w:rPr>
              <w:t>Article, Q1 ranking, H-Index 106</w:t>
            </w:r>
          </w:p>
        </w:tc>
        <w:tc>
          <w:tcPr>
            <w:tcW w:w="1468" w:type="dxa"/>
          </w:tcPr>
          <w:p w14:paraId="0F039C9E" w14:textId="5BD0C1BE" w:rsidR="000D05D6" w:rsidRDefault="000D05D6" w:rsidP="00661A8A">
            <w:pPr>
              <w:jc w:val="both"/>
              <w:rPr>
                <w:bCs/>
                <w:sz w:val="18"/>
                <w:szCs w:val="18"/>
              </w:rPr>
            </w:pPr>
            <w:r>
              <w:rPr>
                <w:bCs/>
                <w:sz w:val="18"/>
                <w:szCs w:val="18"/>
              </w:rPr>
              <w:t>International, Austria</w:t>
            </w:r>
          </w:p>
        </w:tc>
        <w:tc>
          <w:tcPr>
            <w:tcW w:w="1047" w:type="dxa"/>
          </w:tcPr>
          <w:p w14:paraId="189C05D5" w14:textId="38FEE98D" w:rsidR="000D05D6" w:rsidRDefault="008064B1" w:rsidP="00661A8A">
            <w:pPr>
              <w:jc w:val="both"/>
              <w:rPr>
                <w:bCs/>
                <w:sz w:val="18"/>
                <w:szCs w:val="18"/>
              </w:rPr>
            </w:pPr>
            <w:r>
              <w:rPr>
                <w:bCs/>
                <w:sz w:val="18"/>
                <w:szCs w:val="18"/>
              </w:rPr>
              <w:t>Published</w:t>
            </w:r>
          </w:p>
        </w:tc>
      </w:tr>
      <w:tr w:rsidR="00C864F1" w14:paraId="3925D394" w14:textId="77777777" w:rsidTr="00661A8A">
        <w:tc>
          <w:tcPr>
            <w:tcW w:w="5949" w:type="dxa"/>
          </w:tcPr>
          <w:p w14:paraId="51F83BF9" w14:textId="2EE408AA" w:rsidR="00661A8A" w:rsidRDefault="00661A8A" w:rsidP="00661A8A">
            <w:pPr>
              <w:jc w:val="both"/>
              <w:rPr>
                <w:bCs/>
                <w:sz w:val="18"/>
                <w:szCs w:val="18"/>
              </w:rPr>
            </w:pPr>
            <w:r>
              <w:rPr>
                <w:bCs/>
                <w:sz w:val="18"/>
                <w:szCs w:val="18"/>
              </w:rPr>
              <w:t xml:space="preserve">Guest editor for Special Issue Journal. Hernandez, J, Shange, N.T. &amp; Martinez, T. (2024). “Indigenous Peoples &amp; Environmental Justice” </w:t>
            </w:r>
            <w:r>
              <w:rPr>
                <w:bCs/>
                <w:i/>
                <w:iCs/>
                <w:sz w:val="18"/>
                <w:szCs w:val="18"/>
              </w:rPr>
              <w:t>Environmental Justice</w:t>
            </w:r>
            <w:r>
              <w:rPr>
                <w:bCs/>
                <w:sz w:val="18"/>
                <w:szCs w:val="18"/>
              </w:rPr>
              <w:t xml:space="preserve"> </w:t>
            </w:r>
            <w:hyperlink r:id="rId19" w:history="1">
              <w:r w:rsidRPr="00B17889">
                <w:rPr>
                  <w:rStyle w:val="Hyperlink"/>
                  <w:bCs/>
                  <w:sz w:val="18"/>
                  <w:szCs w:val="18"/>
                </w:rPr>
                <w:t>https://home.liebertpub.com/cfp/special-issue-indigenous-peoples-and-environmental-justice/454/</w:t>
              </w:r>
            </w:hyperlink>
            <w:r>
              <w:rPr>
                <w:bCs/>
                <w:sz w:val="18"/>
                <w:szCs w:val="18"/>
              </w:rPr>
              <w:t xml:space="preserve"> </w:t>
            </w:r>
          </w:p>
        </w:tc>
        <w:tc>
          <w:tcPr>
            <w:tcW w:w="1879" w:type="dxa"/>
          </w:tcPr>
          <w:p w14:paraId="4F76CEAA" w14:textId="5D5B40A7" w:rsidR="00661A8A" w:rsidRDefault="00661A8A" w:rsidP="00661A8A">
            <w:pPr>
              <w:jc w:val="both"/>
              <w:rPr>
                <w:bCs/>
                <w:sz w:val="18"/>
                <w:szCs w:val="18"/>
              </w:rPr>
            </w:pPr>
            <w:r>
              <w:rPr>
                <w:bCs/>
                <w:sz w:val="18"/>
                <w:szCs w:val="18"/>
              </w:rPr>
              <w:t>Article, Q1 rank, H-Index 32</w:t>
            </w:r>
          </w:p>
        </w:tc>
        <w:tc>
          <w:tcPr>
            <w:tcW w:w="1468" w:type="dxa"/>
          </w:tcPr>
          <w:p w14:paraId="11C3B8A4" w14:textId="0D7D7F5B" w:rsidR="00661A8A" w:rsidRDefault="00661A8A" w:rsidP="00661A8A">
            <w:pPr>
              <w:jc w:val="both"/>
              <w:rPr>
                <w:bCs/>
                <w:sz w:val="18"/>
                <w:szCs w:val="18"/>
              </w:rPr>
            </w:pPr>
            <w:r>
              <w:rPr>
                <w:bCs/>
                <w:sz w:val="18"/>
                <w:szCs w:val="18"/>
              </w:rPr>
              <w:t>International, USA</w:t>
            </w:r>
          </w:p>
        </w:tc>
        <w:tc>
          <w:tcPr>
            <w:tcW w:w="1047" w:type="dxa"/>
          </w:tcPr>
          <w:p w14:paraId="1C8F1BAF" w14:textId="0851A3D0" w:rsidR="00661A8A" w:rsidRDefault="006E73DB" w:rsidP="00661A8A">
            <w:pPr>
              <w:jc w:val="both"/>
              <w:rPr>
                <w:bCs/>
                <w:sz w:val="18"/>
                <w:szCs w:val="18"/>
              </w:rPr>
            </w:pPr>
            <w:r>
              <w:rPr>
                <w:bCs/>
                <w:sz w:val="18"/>
                <w:szCs w:val="18"/>
              </w:rPr>
              <w:t>Everything complete, a</w:t>
            </w:r>
            <w:r w:rsidR="00661A8A">
              <w:rPr>
                <w:bCs/>
                <w:sz w:val="18"/>
                <w:szCs w:val="18"/>
              </w:rPr>
              <w:t>waiting release</w:t>
            </w:r>
          </w:p>
        </w:tc>
      </w:tr>
      <w:tr w:rsidR="00C864F1" w14:paraId="54EF138D" w14:textId="77777777" w:rsidTr="00661A8A">
        <w:tc>
          <w:tcPr>
            <w:tcW w:w="5949" w:type="dxa"/>
          </w:tcPr>
          <w:p w14:paraId="7B32A7C8" w14:textId="4E0D4929" w:rsidR="00661A8A" w:rsidRPr="00661A8A" w:rsidRDefault="00661A8A" w:rsidP="00661A8A">
            <w:pPr>
              <w:jc w:val="both"/>
              <w:rPr>
                <w:bCs/>
                <w:sz w:val="18"/>
                <w:szCs w:val="18"/>
              </w:rPr>
            </w:pPr>
            <w:r>
              <w:rPr>
                <w:bCs/>
                <w:sz w:val="18"/>
                <w:szCs w:val="18"/>
              </w:rPr>
              <w:t xml:space="preserve">Shange, N.T. (2024). “The </w:t>
            </w:r>
            <w:proofErr w:type="spellStart"/>
            <w:r>
              <w:rPr>
                <w:bCs/>
                <w:sz w:val="18"/>
                <w:szCs w:val="18"/>
              </w:rPr>
              <w:t>Tinderisation</w:t>
            </w:r>
            <w:proofErr w:type="spellEnd"/>
            <w:r>
              <w:rPr>
                <w:bCs/>
                <w:sz w:val="18"/>
                <w:szCs w:val="18"/>
              </w:rPr>
              <w:t xml:space="preserve"> of Love: A Threat to Love as a Revolutionary Rebellion” in </w:t>
            </w:r>
            <w:r>
              <w:rPr>
                <w:rFonts w:eastAsia="Times New Roman" w:cs="Times New Roman"/>
                <w:sz w:val="18"/>
                <w:szCs w:val="18"/>
              </w:rPr>
              <w:t xml:space="preserve">Mpofu, S &amp; </w:t>
            </w:r>
            <w:proofErr w:type="spellStart"/>
            <w:r>
              <w:rPr>
                <w:rFonts w:eastAsia="Times New Roman" w:cs="Times New Roman"/>
                <w:sz w:val="18"/>
                <w:szCs w:val="18"/>
              </w:rPr>
              <w:t>Aiseng</w:t>
            </w:r>
            <w:proofErr w:type="spellEnd"/>
            <w:r>
              <w:rPr>
                <w:rFonts w:eastAsia="Times New Roman" w:cs="Times New Roman"/>
                <w:sz w:val="18"/>
                <w:szCs w:val="18"/>
              </w:rPr>
              <w:t>, K.</w:t>
            </w:r>
            <w:r>
              <w:rPr>
                <w:bCs/>
                <w:sz w:val="18"/>
                <w:szCs w:val="18"/>
              </w:rPr>
              <w:t xml:space="preserve"> </w:t>
            </w:r>
            <w:r w:rsidRPr="00661A8A">
              <w:rPr>
                <w:rFonts w:eastAsia="Times New Roman" w:cs="Times New Roman"/>
                <w:i/>
                <w:iCs/>
                <w:sz w:val="18"/>
                <w:szCs w:val="18"/>
              </w:rPr>
              <w:t>Social Mediated Gender Performances and Representations: Popular Culture, Politics and Everyday Citizenship in Africa</w:t>
            </w:r>
            <w:r>
              <w:rPr>
                <w:rFonts w:eastAsia="Times New Roman" w:cs="Times New Roman"/>
                <w:i/>
                <w:iCs/>
                <w:sz w:val="18"/>
                <w:szCs w:val="18"/>
              </w:rPr>
              <w:t xml:space="preserve">. </w:t>
            </w:r>
            <w:r>
              <w:rPr>
                <w:rFonts w:eastAsia="Times New Roman" w:cs="Times New Roman"/>
                <w:sz w:val="18"/>
                <w:szCs w:val="18"/>
              </w:rPr>
              <w:t>Lanham: Lexington Books</w:t>
            </w:r>
          </w:p>
        </w:tc>
        <w:tc>
          <w:tcPr>
            <w:tcW w:w="1879" w:type="dxa"/>
          </w:tcPr>
          <w:p w14:paraId="3FE0F9D7" w14:textId="34D3D7E5" w:rsidR="00661A8A" w:rsidRDefault="00661A8A" w:rsidP="00661A8A">
            <w:pPr>
              <w:jc w:val="both"/>
              <w:rPr>
                <w:bCs/>
                <w:sz w:val="18"/>
                <w:szCs w:val="18"/>
              </w:rPr>
            </w:pPr>
            <w:r>
              <w:rPr>
                <w:bCs/>
                <w:sz w:val="18"/>
                <w:szCs w:val="18"/>
              </w:rPr>
              <w:t>Book Chapter</w:t>
            </w:r>
          </w:p>
        </w:tc>
        <w:tc>
          <w:tcPr>
            <w:tcW w:w="1468" w:type="dxa"/>
          </w:tcPr>
          <w:p w14:paraId="15256F9A" w14:textId="0BF49B89" w:rsidR="00661A8A" w:rsidRDefault="00661A8A" w:rsidP="00661A8A">
            <w:pPr>
              <w:jc w:val="both"/>
              <w:rPr>
                <w:bCs/>
                <w:sz w:val="18"/>
                <w:szCs w:val="18"/>
              </w:rPr>
            </w:pPr>
            <w:r>
              <w:rPr>
                <w:bCs/>
                <w:sz w:val="18"/>
                <w:szCs w:val="18"/>
              </w:rPr>
              <w:t>International, USA</w:t>
            </w:r>
          </w:p>
        </w:tc>
        <w:tc>
          <w:tcPr>
            <w:tcW w:w="1047" w:type="dxa"/>
          </w:tcPr>
          <w:p w14:paraId="58371A0C" w14:textId="3ACF7EA0" w:rsidR="00661A8A" w:rsidRDefault="006E73DB" w:rsidP="00661A8A">
            <w:pPr>
              <w:jc w:val="both"/>
              <w:rPr>
                <w:bCs/>
                <w:sz w:val="18"/>
                <w:szCs w:val="18"/>
              </w:rPr>
            </w:pPr>
            <w:r>
              <w:rPr>
                <w:bCs/>
                <w:sz w:val="18"/>
                <w:szCs w:val="18"/>
              </w:rPr>
              <w:t>Everything complete, awaiting release</w:t>
            </w:r>
          </w:p>
        </w:tc>
      </w:tr>
      <w:tr w:rsidR="00183B7E" w14:paraId="482AAD21" w14:textId="77777777" w:rsidTr="00661A8A">
        <w:tc>
          <w:tcPr>
            <w:tcW w:w="5949" w:type="dxa"/>
          </w:tcPr>
          <w:p w14:paraId="18944320" w14:textId="596901FA" w:rsidR="00183B7E" w:rsidRPr="008064B1" w:rsidRDefault="00183B7E" w:rsidP="00661A8A">
            <w:pPr>
              <w:jc w:val="both"/>
              <w:rPr>
                <w:rFonts w:ascii="Century Gothic" w:hAnsi="Century Gothic"/>
                <w:sz w:val="18"/>
                <w:szCs w:val="18"/>
              </w:rPr>
            </w:pPr>
            <w:r w:rsidRPr="00D56E95">
              <w:rPr>
                <w:rFonts w:ascii="Century Gothic" w:hAnsi="Century Gothic"/>
                <w:sz w:val="18"/>
                <w:szCs w:val="18"/>
              </w:rPr>
              <w:t xml:space="preserve">Shange, N. T. (2024). [Review of the book </w:t>
            </w:r>
            <w:r w:rsidRPr="00D56E95">
              <w:rPr>
                <w:rFonts w:ascii="Century Gothic" w:hAnsi="Century Gothic"/>
                <w:i/>
                <w:iCs/>
                <w:sz w:val="18"/>
                <w:szCs w:val="18"/>
              </w:rPr>
              <w:t>Navigating Womanhood in Contemporary Botswana</w:t>
            </w:r>
            <w:r w:rsidRPr="00D56E95">
              <w:rPr>
                <w:rFonts w:ascii="Century Gothic" w:hAnsi="Century Gothic"/>
                <w:sz w:val="18"/>
                <w:szCs w:val="18"/>
              </w:rPr>
              <w:t xml:space="preserve">, by Stephanie S. Starling]. </w:t>
            </w:r>
            <w:r w:rsidRPr="00D56E95">
              <w:rPr>
                <w:rFonts w:ascii="Century Gothic" w:hAnsi="Century Gothic"/>
                <w:i/>
                <w:iCs/>
                <w:sz w:val="18"/>
                <w:szCs w:val="18"/>
              </w:rPr>
              <w:t>Feminist Encounters: A Journal of Critical Studies in Culture and Politics</w:t>
            </w:r>
            <w:r w:rsidRPr="00D56E95">
              <w:rPr>
                <w:rFonts w:ascii="Century Gothic" w:hAnsi="Century Gothic"/>
                <w:sz w:val="18"/>
                <w:szCs w:val="18"/>
              </w:rPr>
              <w:t>, 8(2), 41.</w:t>
            </w:r>
            <w:r w:rsidR="008064B1">
              <w:rPr>
                <w:rFonts w:ascii="Century Gothic" w:hAnsi="Century Gothic"/>
                <w:sz w:val="18"/>
                <w:szCs w:val="18"/>
              </w:rPr>
              <w:t xml:space="preserve"> </w:t>
            </w:r>
            <w:hyperlink r:id="rId20" w:history="1">
              <w:r w:rsidR="0082219B" w:rsidRPr="00354373">
                <w:rPr>
                  <w:rStyle w:val="Hyperlink"/>
                  <w:bCs/>
                  <w:sz w:val="18"/>
                  <w:szCs w:val="18"/>
                </w:rPr>
                <w:t>https://doi.org/10.20897/femenc/14953</w:t>
              </w:r>
            </w:hyperlink>
            <w:r w:rsidR="008064B1">
              <w:rPr>
                <w:bCs/>
                <w:sz w:val="18"/>
                <w:szCs w:val="18"/>
              </w:rPr>
              <w:t xml:space="preserve"> </w:t>
            </w:r>
          </w:p>
        </w:tc>
        <w:tc>
          <w:tcPr>
            <w:tcW w:w="1879" w:type="dxa"/>
          </w:tcPr>
          <w:p w14:paraId="0ADFD14F" w14:textId="2743957E" w:rsidR="00183B7E" w:rsidRDefault="00183B7E" w:rsidP="00661A8A">
            <w:pPr>
              <w:jc w:val="both"/>
              <w:rPr>
                <w:bCs/>
                <w:sz w:val="18"/>
                <w:szCs w:val="18"/>
              </w:rPr>
            </w:pPr>
            <w:r>
              <w:rPr>
                <w:bCs/>
                <w:sz w:val="18"/>
                <w:szCs w:val="18"/>
              </w:rPr>
              <w:t>Article, Q2 rank, H-index 5</w:t>
            </w:r>
          </w:p>
        </w:tc>
        <w:tc>
          <w:tcPr>
            <w:tcW w:w="1468" w:type="dxa"/>
          </w:tcPr>
          <w:p w14:paraId="476D7D65" w14:textId="2C1621FB" w:rsidR="00183B7E" w:rsidRDefault="00183B7E" w:rsidP="00661A8A">
            <w:pPr>
              <w:jc w:val="both"/>
              <w:rPr>
                <w:bCs/>
                <w:sz w:val="18"/>
                <w:szCs w:val="18"/>
              </w:rPr>
            </w:pPr>
            <w:r>
              <w:rPr>
                <w:bCs/>
                <w:sz w:val="18"/>
                <w:szCs w:val="18"/>
              </w:rPr>
              <w:t>International, United Kingdom</w:t>
            </w:r>
          </w:p>
        </w:tc>
        <w:tc>
          <w:tcPr>
            <w:tcW w:w="1047" w:type="dxa"/>
          </w:tcPr>
          <w:p w14:paraId="4E706049" w14:textId="3A914CA5" w:rsidR="00183B7E" w:rsidRDefault="0082219B" w:rsidP="00661A8A">
            <w:pPr>
              <w:jc w:val="both"/>
              <w:rPr>
                <w:bCs/>
                <w:sz w:val="18"/>
                <w:szCs w:val="18"/>
              </w:rPr>
            </w:pPr>
            <w:r>
              <w:rPr>
                <w:bCs/>
                <w:sz w:val="18"/>
                <w:szCs w:val="18"/>
              </w:rPr>
              <w:t>Published</w:t>
            </w:r>
          </w:p>
        </w:tc>
      </w:tr>
      <w:tr w:rsidR="00C864F1" w14:paraId="77064A59" w14:textId="77777777" w:rsidTr="00661A8A">
        <w:tc>
          <w:tcPr>
            <w:tcW w:w="5949" w:type="dxa"/>
          </w:tcPr>
          <w:p w14:paraId="65C15B86" w14:textId="3A30C747" w:rsidR="00661A8A" w:rsidRPr="00361DEF" w:rsidRDefault="000D05D6" w:rsidP="00661A8A">
            <w:pPr>
              <w:jc w:val="both"/>
              <w:rPr>
                <w:bCs/>
                <w:sz w:val="18"/>
                <w:szCs w:val="18"/>
              </w:rPr>
            </w:pPr>
            <w:r>
              <w:rPr>
                <w:bCs/>
                <w:sz w:val="18"/>
                <w:szCs w:val="18"/>
              </w:rPr>
              <w:t>Shange, N.T. (2024).</w:t>
            </w:r>
            <w:r w:rsidR="003D2153">
              <w:rPr>
                <w:bCs/>
                <w:sz w:val="18"/>
                <w:szCs w:val="18"/>
              </w:rPr>
              <w:t xml:space="preserve"> “Feminist approaches to Ethnic and Indigenous studies research” </w:t>
            </w:r>
            <w:r w:rsidR="003D2153" w:rsidRPr="003D2153">
              <w:rPr>
                <w:bCs/>
                <w:i/>
                <w:iCs/>
                <w:sz w:val="18"/>
                <w:szCs w:val="18"/>
              </w:rPr>
              <w:t>Adam Matthew Digital</w:t>
            </w:r>
            <w:r w:rsidR="003D2153">
              <w:rPr>
                <w:bCs/>
                <w:sz w:val="18"/>
                <w:szCs w:val="18"/>
              </w:rPr>
              <w:t>.</w:t>
            </w:r>
          </w:p>
        </w:tc>
        <w:tc>
          <w:tcPr>
            <w:tcW w:w="1879" w:type="dxa"/>
          </w:tcPr>
          <w:p w14:paraId="45E12229" w14:textId="1645AC9C" w:rsidR="00661A8A" w:rsidRDefault="003D2153" w:rsidP="00661A8A">
            <w:pPr>
              <w:jc w:val="both"/>
              <w:rPr>
                <w:bCs/>
                <w:sz w:val="18"/>
                <w:szCs w:val="18"/>
              </w:rPr>
            </w:pPr>
            <w:r>
              <w:rPr>
                <w:bCs/>
                <w:sz w:val="18"/>
                <w:szCs w:val="18"/>
              </w:rPr>
              <w:t>Case Study, Sage Publication</w:t>
            </w:r>
          </w:p>
        </w:tc>
        <w:tc>
          <w:tcPr>
            <w:tcW w:w="1468" w:type="dxa"/>
          </w:tcPr>
          <w:p w14:paraId="68E849BF" w14:textId="2A22B577" w:rsidR="00661A8A" w:rsidRDefault="000D05D6" w:rsidP="00661A8A">
            <w:pPr>
              <w:jc w:val="both"/>
              <w:rPr>
                <w:bCs/>
                <w:sz w:val="18"/>
                <w:szCs w:val="18"/>
              </w:rPr>
            </w:pPr>
            <w:r>
              <w:rPr>
                <w:bCs/>
                <w:sz w:val="18"/>
                <w:szCs w:val="18"/>
              </w:rPr>
              <w:t>International, United Kingdom</w:t>
            </w:r>
          </w:p>
        </w:tc>
        <w:tc>
          <w:tcPr>
            <w:tcW w:w="1047" w:type="dxa"/>
          </w:tcPr>
          <w:p w14:paraId="32620FD6" w14:textId="01D7AEB3" w:rsidR="00661A8A" w:rsidRDefault="000D05D6" w:rsidP="00661A8A">
            <w:pPr>
              <w:jc w:val="both"/>
              <w:rPr>
                <w:bCs/>
                <w:sz w:val="18"/>
                <w:szCs w:val="18"/>
              </w:rPr>
            </w:pPr>
            <w:r>
              <w:rPr>
                <w:bCs/>
                <w:sz w:val="18"/>
                <w:szCs w:val="18"/>
              </w:rPr>
              <w:t>Everything complete, awaiting release</w:t>
            </w:r>
          </w:p>
        </w:tc>
      </w:tr>
      <w:tr w:rsidR="00C864F1" w14:paraId="3469B935" w14:textId="77777777" w:rsidTr="00661A8A">
        <w:tc>
          <w:tcPr>
            <w:tcW w:w="5949" w:type="dxa"/>
          </w:tcPr>
          <w:p w14:paraId="27F2442D" w14:textId="1AF14FB3" w:rsidR="00661A8A" w:rsidRDefault="006E73DB" w:rsidP="006E73DB">
            <w:pPr>
              <w:jc w:val="both"/>
              <w:rPr>
                <w:bCs/>
                <w:sz w:val="18"/>
                <w:szCs w:val="18"/>
              </w:rPr>
            </w:pPr>
            <w:r>
              <w:rPr>
                <w:bCs/>
                <w:sz w:val="18"/>
                <w:szCs w:val="18"/>
              </w:rPr>
              <w:lastRenderedPageBreak/>
              <w:t xml:space="preserve">Shange, N.T. (2024). “Severing the umbilical cord: South African betrayal of the Pan-Africanist dream” in </w:t>
            </w:r>
            <w:proofErr w:type="spellStart"/>
            <w:r>
              <w:rPr>
                <w:rFonts w:eastAsia="Times New Roman" w:cs="Times New Roman"/>
                <w:sz w:val="18"/>
                <w:szCs w:val="18"/>
              </w:rPr>
              <w:t>Ntapanta</w:t>
            </w:r>
            <w:proofErr w:type="spellEnd"/>
            <w:r>
              <w:rPr>
                <w:rFonts w:eastAsia="Times New Roman" w:cs="Times New Roman"/>
                <w:sz w:val="18"/>
                <w:szCs w:val="18"/>
              </w:rPr>
              <w:t xml:space="preserve">, S &amp; </w:t>
            </w:r>
            <w:proofErr w:type="spellStart"/>
            <w:r>
              <w:rPr>
                <w:rFonts w:eastAsia="Times New Roman" w:cs="Times New Roman"/>
                <w:sz w:val="18"/>
                <w:szCs w:val="18"/>
              </w:rPr>
              <w:t>Matusse</w:t>
            </w:r>
            <w:proofErr w:type="spellEnd"/>
            <w:r>
              <w:rPr>
                <w:rFonts w:eastAsia="Times New Roman" w:cs="Times New Roman"/>
                <w:sz w:val="18"/>
                <w:szCs w:val="18"/>
              </w:rPr>
              <w:t xml:space="preserve">, A. </w:t>
            </w:r>
            <w:r w:rsidRPr="0059263F">
              <w:rPr>
                <w:rFonts w:eastAsia="Times New Roman" w:cs="Times New Roman"/>
                <w:i/>
                <w:iCs/>
                <w:sz w:val="18"/>
                <w:szCs w:val="18"/>
              </w:rPr>
              <w:t>Re</w:t>
            </w:r>
            <w:r>
              <w:rPr>
                <w:rFonts w:eastAsia="Times New Roman" w:cs="Times New Roman"/>
                <w:i/>
                <w:iCs/>
                <w:sz w:val="18"/>
                <w:szCs w:val="18"/>
              </w:rPr>
              <w:t xml:space="preserve">visiting Kwame Nkrumah Africa Must Unite. </w:t>
            </w:r>
          </w:p>
        </w:tc>
        <w:tc>
          <w:tcPr>
            <w:tcW w:w="1879" w:type="dxa"/>
          </w:tcPr>
          <w:p w14:paraId="142E472C" w14:textId="17944067" w:rsidR="00661A8A" w:rsidRDefault="006E73DB" w:rsidP="00661A8A">
            <w:pPr>
              <w:jc w:val="both"/>
              <w:rPr>
                <w:bCs/>
                <w:sz w:val="18"/>
                <w:szCs w:val="18"/>
              </w:rPr>
            </w:pPr>
            <w:r>
              <w:rPr>
                <w:bCs/>
                <w:sz w:val="18"/>
                <w:szCs w:val="18"/>
              </w:rPr>
              <w:t>Book Chapter</w:t>
            </w:r>
          </w:p>
        </w:tc>
        <w:tc>
          <w:tcPr>
            <w:tcW w:w="1468" w:type="dxa"/>
          </w:tcPr>
          <w:p w14:paraId="4E6D1346" w14:textId="2D811235" w:rsidR="00661A8A" w:rsidRDefault="006E73DB" w:rsidP="00661A8A">
            <w:pPr>
              <w:jc w:val="both"/>
              <w:rPr>
                <w:bCs/>
                <w:sz w:val="18"/>
                <w:szCs w:val="18"/>
              </w:rPr>
            </w:pPr>
            <w:r>
              <w:rPr>
                <w:bCs/>
                <w:sz w:val="18"/>
                <w:szCs w:val="18"/>
              </w:rPr>
              <w:t>International, Germany</w:t>
            </w:r>
          </w:p>
        </w:tc>
        <w:tc>
          <w:tcPr>
            <w:tcW w:w="1047" w:type="dxa"/>
          </w:tcPr>
          <w:p w14:paraId="49895409" w14:textId="15C94357" w:rsidR="00661A8A" w:rsidRDefault="006E73DB" w:rsidP="00661A8A">
            <w:pPr>
              <w:jc w:val="both"/>
              <w:rPr>
                <w:bCs/>
                <w:sz w:val="18"/>
                <w:szCs w:val="18"/>
              </w:rPr>
            </w:pPr>
            <w:r>
              <w:rPr>
                <w:bCs/>
                <w:sz w:val="18"/>
                <w:szCs w:val="18"/>
              </w:rPr>
              <w:t>2</w:t>
            </w:r>
            <w:r w:rsidRPr="006E73DB">
              <w:rPr>
                <w:bCs/>
                <w:sz w:val="18"/>
                <w:szCs w:val="18"/>
                <w:vertAlign w:val="superscript"/>
              </w:rPr>
              <w:t>nd</w:t>
            </w:r>
            <w:r>
              <w:rPr>
                <w:bCs/>
                <w:sz w:val="18"/>
                <w:szCs w:val="18"/>
              </w:rPr>
              <w:t xml:space="preserve"> draft accepted</w:t>
            </w:r>
          </w:p>
        </w:tc>
      </w:tr>
      <w:tr w:rsidR="00C864F1" w14:paraId="692632F4" w14:textId="77777777" w:rsidTr="00661A8A">
        <w:tc>
          <w:tcPr>
            <w:tcW w:w="5949" w:type="dxa"/>
          </w:tcPr>
          <w:p w14:paraId="70451D1B" w14:textId="77777777" w:rsidR="000C5068" w:rsidRPr="000C5068" w:rsidRDefault="000C5068" w:rsidP="000C5068">
            <w:pPr>
              <w:jc w:val="both"/>
              <w:rPr>
                <w:bCs/>
                <w:sz w:val="18"/>
                <w:szCs w:val="18"/>
              </w:rPr>
            </w:pPr>
            <w:r>
              <w:rPr>
                <w:bCs/>
                <w:sz w:val="18"/>
                <w:szCs w:val="18"/>
              </w:rPr>
              <w:t>Shange, N.T. (2024). “</w:t>
            </w:r>
            <w:r w:rsidRPr="000C5068">
              <w:rPr>
                <w:bCs/>
                <w:sz w:val="18"/>
                <w:szCs w:val="18"/>
              </w:rPr>
              <w:t>Collective African memory as restorative healing and relearning: A storytelling and</w:t>
            </w:r>
          </w:p>
          <w:p w14:paraId="01EA5B50" w14:textId="577C1428" w:rsidR="00661A8A" w:rsidRDefault="000C5068" w:rsidP="000C5068">
            <w:pPr>
              <w:jc w:val="both"/>
              <w:rPr>
                <w:bCs/>
                <w:sz w:val="18"/>
                <w:szCs w:val="18"/>
              </w:rPr>
            </w:pPr>
            <w:r w:rsidRPr="000C5068">
              <w:rPr>
                <w:bCs/>
                <w:sz w:val="18"/>
                <w:szCs w:val="18"/>
              </w:rPr>
              <w:t>dreams discussion</w:t>
            </w:r>
            <w:r>
              <w:rPr>
                <w:bCs/>
                <w:sz w:val="18"/>
                <w:szCs w:val="18"/>
              </w:rPr>
              <w:t xml:space="preserve">” </w:t>
            </w:r>
            <w:proofErr w:type="spellStart"/>
            <w:r w:rsidRPr="0024652C">
              <w:rPr>
                <w:bCs/>
                <w:i/>
                <w:iCs/>
                <w:sz w:val="18"/>
                <w:szCs w:val="18"/>
              </w:rPr>
              <w:t>Safundi</w:t>
            </w:r>
            <w:proofErr w:type="spellEnd"/>
          </w:p>
        </w:tc>
        <w:tc>
          <w:tcPr>
            <w:tcW w:w="1879" w:type="dxa"/>
          </w:tcPr>
          <w:p w14:paraId="16BDAE4F" w14:textId="15881C9D" w:rsidR="00661A8A" w:rsidRDefault="000C5068" w:rsidP="00661A8A">
            <w:pPr>
              <w:jc w:val="both"/>
              <w:rPr>
                <w:bCs/>
                <w:sz w:val="18"/>
                <w:szCs w:val="18"/>
              </w:rPr>
            </w:pPr>
            <w:r>
              <w:rPr>
                <w:bCs/>
                <w:sz w:val="18"/>
                <w:szCs w:val="18"/>
              </w:rPr>
              <w:t>Article, Q2 ranking, H-Index 16</w:t>
            </w:r>
          </w:p>
        </w:tc>
        <w:tc>
          <w:tcPr>
            <w:tcW w:w="1468" w:type="dxa"/>
          </w:tcPr>
          <w:p w14:paraId="05D4C08E" w14:textId="1D55DDF0" w:rsidR="00661A8A" w:rsidRDefault="00C864F1" w:rsidP="00661A8A">
            <w:pPr>
              <w:jc w:val="both"/>
              <w:rPr>
                <w:bCs/>
                <w:sz w:val="18"/>
                <w:szCs w:val="18"/>
              </w:rPr>
            </w:pPr>
            <w:r>
              <w:rPr>
                <w:bCs/>
                <w:sz w:val="18"/>
                <w:szCs w:val="18"/>
              </w:rPr>
              <w:t xml:space="preserve">International, </w:t>
            </w:r>
            <w:r w:rsidR="000C5068">
              <w:rPr>
                <w:bCs/>
                <w:sz w:val="18"/>
                <w:szCs w:val="18"/>
              </w:rPr>
              <w:t>United Kingdom</w:t>
            </w:r>
          </w:p>
        </w:tc>
        <w:tc>
          <w:tcPr>
            <w:tcW w:w="1047" w:type="dxa"/>
          </w:tcPr>
          <w:p w14:paraId="4DEBC660" w14:textId="429DF447" w:rsidR="00661A8A" w:rsidRDefault="0082219B" w:rsidP="00661A8A">
            <w:pPr>
              <w:jc w:val="both"/>
              <w:rPr>
                <w:bCs/>
                <w:sz w:val="18"/>
                <w:szCs w:val="18"/>
              </w:rPr>
            </w:pPr>
            <w:r>
              <w:rPr>
                <w:bCs/>
                <w:sz w:val="18"/>
                <w:szCs w:val="18"/>
              </w:rPr>
              <w:t>Everything complete, awaiting release</w:t>
            </w:r>
          </w:p>
        </w:tc>
      </w:tr>
    </w:tbl>
    <w:p w14:paraId="7228A3B0" w14:textId="77777777" w:rsidR="00F66CE9" w:rsidRDefault="00F66CE9" w:rsidP="002B0247">
      <w:pPr>
        <w:spacing w:after="0" w:line="240" w:lineRule="auto"/>
        <w:jc w:val="both"/>
        <w:rPr>
          <w:rFonts w:eastAsia="Times New Roman" w:cs="Times New Roman"/>
          <w:b/>
          <w:sz w:val="18"/>
          <w:szCs w:val="18"/>
        </w:rPr>
      </w:pPr>
    </w:p>
    <w:p w14:paraId="736A2C47" w14:textId="6E8EAA50" w:rsidR="00582CBE" w:rsidRPr="00F557D9" w:rsidRDefault="00582CBE" w:rsidP="00582CBE">
      <w:pPr>
        <w:spacing w:after="0" w:line="240" w:lineRule="auto"/>
        <w:rPr>
          <w:rFonts w:eastAsia="Times New Roman" w:cs="Times New Roman"/>
          <w:b/>
          <w:sz w:val="18"/>
          <w:szCs w:val="18"/>
        </w:rPr>
      </w:pPr>
      <w:r w:rsidRPr="00F557D9">
        <w:rPr>
          <w:rFonts w:eastAsia="Times New Roman" w:cs="Times New Roman"/>
          <w:b/>
          <w:sz w:val="18"/>
          <w:szCs w:val="18"/>
        </w:rPr>
        <w:t xml:space="preserve">TECHNICAL REPORTS </w:t>
      </w:r>
    </w:p>
    <w:p w14:paraId="6D82B442" w14:textId="0672479E" w:rsidR="006D432C" w:rsidRPr="00A41C30" w:rsidRDefault="00582CBE" w:rsidP="00A41C30">
      <w:pPr>
        <w:numPr>
          <w:ilvl w:val="0"/>
          <w:numId w:val="7"/>
        </w:numPr>
        <w:pBdr>
          <w:top w:val="nil"/>
          <w:left w:val="nil"/>
          <w:bottom w:val="nil"/>
          <w:right w:val="nil"/>
          <w:between w:val="nil"/>
        </w:pBdr>
        <w:spacing w:after="0"/>
        <w:jc w:val="both"/>
        <w:rPr>
          <w:rFonts w:eastAsia="Times New Roman" w:cs="Times New Roman"/>
          <w:sz w:val="18"/>
          <w:szCs w:val="18"/>
        </w:rPr>
      </w:pPr>
      <w:r w:rsidRPr="00F557D9">
        <w:rPr>
          <w:rFonts w:eastAsia="Times New Roman" w:cs="Times New Roman"/>
          <w:sz w:val="18"/>
          <w:szCs w:val="18"/>
        </w:rPr>
        <w:t xml:space="preserve">Shange, N.T. (2021). “Post School Education and Training Situational and Feasibility Assessment Report in Context of the PSET CLOUD” in </w:t>
      </w:r>
      <w:proofErr w:type="spellStart"/>
      <w:r w:rsidRPr="00F557D9">
        <w:rPr>
          <w:rFonts w:eastAsia="Times New Roman" w:cs="Times New Roman"/>
          <w:sz w:val="18"/>
          <w:szCs w:val="18"/>
        </w:rPr>
        <w:t>Cooi</w:t>
      </w:r>
      <w:proofErr w:type="spellEnd"/>
      <w:r w:rsidRPr="00F557D9">
        <w:rPr>
          <w:rFonts w:eastAsia="Times New Roman" w:cs="Times New Roman"/>
          <w:sz w:val="18"/>
          <w:szCs w:val="18"/>
        </w:rPr>
        <w:t xml:space="preserve"> Studios. PEST CLOUD Business Case Development. produced for </w:t>
      </w:r>
      <w:proofErr w:type="spellStart"/>
      <w:r w:rsidRPr="00F557D9">
        <w:rPr>
          <w:rFonts w:eastAsia="Times New Roman" w:cs="Times New Roman"/>
          <w:sz w:val="18"/>
          <w:szCs w:val="18"/>
        </w:rPr>
        <w:t>MerSETA</w:t>
      </w:r>
      <w:proofErr w:type="spellEnd"/>
      <w:r w:rsidRPr="00F557D9">
        <w:rPr>
          <w:rFonts w:eastAsia="Times New Roman" w:cs="Times New Roman"/>
          <w:sz w:val="18"/>
          <w:szCs w:val="18"/>
        </w:rPr>
        <w:t>, Jet Education Services (Technical Report)</w:t>
      </w:r>
    </w:p>
    <w:p w14:paraId="1C6FB91A" w14:textId="4BEBEC91" w:rsidR="006D432C" w:rsidRPr="00A41C30" w:rsidRDefault="00582CBE" w:rsidP="006D432C">
      <w:pPr>
        <w:numPr>
          <w:ilvl w:val="0"/>
          <w:numId w:val="7"/>
        </w:numPr>
        <w:pBdr>
          <w:top w:val="nil"/>
          <w:left w:val="nil"/>
          <w:bottom w:val="nil"/>
          <w:right w:val="nil"/>
          <w:between w:val="nil"/>
        </w:pBdr>
        <w:spacing w:after="0"/>
        <w:jc w:val="both"/>
        <w:rPr>
          <w:rFonts w:eastAsia="Times New Roman" w:cs="Times New Roman"/>
          <w:sz w:val="18"/>
          <w:szCs w:val="18"/>
        </w:rPr>
      </w:pPr>
      <w:r w:rsidRPr="00F557D9">
        <w:rPr>
          <w:rFonts w:eastAsia="Times New Roman" w:cs="Times New Roman"/>
          <w:sz w:val="18"/>
          <w:szCs w:val="18"/>
        </w:rPr>
        <w:t xml:space="preserve">Shange, N.T. (2015). Community Development Workers Program </w:t>
      </w:r>
      <w:r w:rsidRPr="00F557D9">
        <w:rPr>
          <w:rFonts w:ascii="Arial" w:eastAsia="Times New Roman" w:hAnsi="Arial" w:cs="Arial"/>
          <w:sz w:val="18"/>
          <w:szCs w:val="18"/>
        </w:rPr>
        <w:t>​</w:t>
      </w:r>
      <w:r w:rsidRPr="00F557D9">
        <w:rPr>
          <w:rFonts w:eastAsia="Times New Roman" w:cs="Times New Roman"/>
          <w:sz w:val="18"/>
          <w:szCs w:val="18"/>
        </w:rPr>
        <w:t xml:space="preserve">Evaluation. produced for GAB Consulting and Western Cape Department of Local Government. </w:t>
      </w:r>
    </w:p>
    <w:p w14:paraId="2329A29F" w14:textId="77777777" w:rsidR="00C46E6F" w:rsidRDefault="00582CBE" w:rsidP="00C46E6F">
      <w:pPr>
        <w:numPr>
          <w:ilvl w:val="0"/>
          <w:numId w:val="7"/>
        </w:numPr>
        <w:pBdr>
          <w:top w:val="nil"/>
          <w:left w:val="nil"/>
          <w:bottom w:val="nil"/>
          <w:right w:val="nil"/>
          <w:between w:val="nil"/>
        </w:pBdr>
        <w:spacing w:after="0"/>
        <w:jc w:val="both"/>
        <w:rPr>
          <w:rFonts w:eastAsia="Times New Roman" w:cs="Times New Roman"/>
          <w:sz w:val="18"/>
          <w:szCs w:val="18"/>
        </w:rPr>
      </w:pPr>
      <w:r w:rsidRPr="00F557D9">
        <w:rPr>
          <w:rFonts w:eastAsia="Times New Roman" w:cs="Times New Roman"/>
          <w:sz w:val="18"/>
          <w:szCs w:val="18"/>
        </w:rPr>
        <w:t xml:space="preserve">Dube, A &amp; Shange, N.T. (2015). </w:t>
      </w:r>
      <w:proofErr w:type="spellStart"/>
      <w:r w:rsidRPr="00F557D9">
        <w:rPr>
          <w:rFonts w:eastAsia="Times New Roman" w:cs="Times New Roman"/>
          <w:sz w:val="18"/>
          <w:szCs w:val="18"/>
        </w:rPr>
        <w:t>Malmesbury</w:t>
      </w:r>
      <w:proofErr w:type="spellEnd"/>
      <w:r w:rsidRPr="00F557D9">
        <w:rPr>
          <w:rFonts w:eastAsia="Times New Roman" w:cs="Times New Roman"/>
          <w:sz w:val="18"/>
          <w:szCs w:val="18"/>
        </w:rPr>
        <w:t xml:space="preserve"> Box Park Project Feasibility Study. produced for GAB Consulting and </w:t>
      </w:r>
      <w:proofErr w:type="spellStart"/>
      <w:r w:rsidRPr="00F557D9">
        <w:rPr>
          <w:rFonts w:eastAsia="Times New Roman" w:cs="Times New Roman"/>
          <w:sz w:val="18"/>
          <w:szCs w:val="18"/>
        </w:rPr>
        <w:t>Swartland</w:t>
      </w:r>
      <w:proofErr w:type="spellEnd"/>
      <w:r w:rsidRPr="00F557D9">
        <w:rPr>
          <w:rFonts w:eastAsia="Times New Roman" w:cs="Times New Roman"/>
          <w:sz w:val="18"/>
          <w:szCs w:val="18"/>
        </w:rPr>
        <w:t xml:space="preserve"> Municipality.</w:t>
      </w:r>
    </w:p>
    <w:p w14:paraId="2DC01226" w14:textId="18983B5A" w:rsidR="00C46E6F" w:rsidRPr="00C46E6F" w:rsidRDefault="00C46E6F" w:rsidP="00C46E6F">
      <w:pPr>
        <w:pBdr>
          <w:top w:val="nil"/>
          <w:left w:val="nil"/>
          <w:bottom w:val="nil"/>
          <w:right w:val="nil"/>
          <w:between w:val="nil"/>
        </w:pBdr>
        <w:spacing w:before="240" w:after="0"/>
        <w:rPr>
          <w:rFonts w:eastAsia="Times New Roman" w:cs="Times New Roman"/>
          <w:sz w:val="18"/>
          <w:szCs w:val="18"/>
        </w:rPr>
      </w:pPr>
      <w:r w:rsidRPr="00C46E6F">
        <w:rPr>
          <w:rFonts w:eastAsia="Times New Roman" w:cs="Times New Roman"/>
          <w:b/>
          <w:sz w:val="18"/>
          <w:szCs w:val="18"/>
        </w:rPr>
        <w:t>EXTERNAL EXAMINER</w:t>
      </w:r>
    </w:p>
    <w:p w14:paraId="59207DAB" w14:textId="3841395A" w:rsidR="00C46E6F" w:rsidRPr="00C46E6F" w:rsidRDefault="00C46E6F" w:rsidP="00C46E6F">
      <w:pPr>
        <w:pStyle w:val="ListParagraph"/>
        <w:numPr>
          <w:ilvl w:val="0"/>
          <w:numId w:val="7"/>
        </w:numPr>
        <w:spacing w:after="0" w:line="240" w:lineRule="auto"/>
        <w:jc w:val="both"/>
        <w:rPr>
          <w:rFonts w:eastAsia="Times New Roman" w:cs="Times New Roman"/>
          <w:i/>
          <w:sz w:val="18"/>
          <w:szCs w:val="18"/>
        </w:rPr>
      </w:pPr>
      <w:r w:rsidRPr="00C46E6F">
        <w:rPr>
          <w:rFonts w:eastAsia="Times New Roman" w:cs="Times New Roman"/>
          <w:sz w:val="18"/>
          <w:szCs w:val="18"/>
        </w:rPr>
        <w:t>2022, University of Johannesburg, Industrial Sociology Department</w:t>
      </w:r>
      <w:r w:rsidRPr="00C46E6F">
        <w:rPr>
          <w:rFonts w:eastAsia="Times New Roman" w:cs="Times New Roman"/>
          <w:b/>
          <w:sz w:val="18"/>
          <w:szCs w:val="18"/>
        </w:rPr>
        <w:t xml:space="preserve">. </w:t>
      </w:r>
      <w:proofErr w:type="gramStart"/>
      <w:r w:rsidRPr="00C46E6F">
        <w:rPr>
          <w:rFonts w:eastAsia="Times New Roman" w:cs="Times New Roman"/>
          <w:sz w:val="18"/>
          <w:szCs w:val="18"/>
        </w:rPr>
        <w:t>Masters</w:t>
      </w:r>
      <w:proofErr w:type="gramEnd"/>
      <w:r w:rsidRPr="00C46E6F">
        <w:rPr>
          <w:rFonts w:eastAsia="Times New Roman" w:cs="Times New Roman"/>
          <w:sz w:val="18"/>
          <w:szCs w:val="18"/>
        </w:rPr>
        <w:t xml:space="preserve"> Mini Dissertation; </w:t>
      </w:r>
      <w:r w:rsidRPr="00C46E6F">
        <w:rPr>
          <w:rFonts w:eastAsia="Times New Roman" w:cs="Times New Roman"/>
          <w:i/>
          <w:sz w:val="18"/>
          <w:szCs w:val="18"/>
        </w:rPr>
        <w:t>Women As ‘Space Invaders’ in Construction: Examining Stories of Women’s Agency in The Construction Sector.</w:t>
      </w:r>
    </w:p>
    <w:p w14:paraId="66D5F595" w14:textId="28D86C6F" w:rsidR="00C46E6F" w:rsidRPr="00C46E6F" w:rsidRDefault="00C46E6F" w:rsidP="00C46E6F">
      <w:pPr>
        <w:pStyle w:val="ListParagraph"/>
        <w:numPr>
          <w:ilvl w:val="0"/>
          <w:numId w:val="7"/>
        </w:numPr>
        <w:spacing w:after="0" w:line="240" w:lineRule="auto"/>
        <w:jc w:val="both"/>
        <w:rPr>
          <w:rFonts w:eastAsia="Times New Roman" w:cs="Times New Roman"/>
          <w:i/>
          <w:sz w:val="18"/>
          <w:szCs w:val="18"/>
        </w:rPr>
      </w:pPr>
      <w:r w:rsidRPr="00C46E6F">
        <w:rPr>
          <w:rFonts w:eastAsia="Times New Roman" w:cs="Times New Roman"/>
          <w:iCs/>
          <w:sz w:val="18"/>
          <w:szCs w:val="18"/>
        </w:rPr>
        <w:t xml:space="preserve">2023, Sol Plaatje University, Sociology Department. </w:t>
      </w:r>
      <w:proofErr w:type="spellStart"/>
      <w:r w:rsidRPr="00C46E6F">
        <w:rPr>
          <w:rFonts w:eastAsia="Times New Roman" w:cs="Times New Roman"/>
          <w:iCs/>
          <w:sz w:val="18"/>
          <w:szCs w:val="18"/>
        </w:rPr>
        <w:t>Honours</w:t>
      </w:r>
      <w:proofErr w:type="spellEnd"/>
      <w:r w:rsidRPr="00C46E6F">
        <w:rPr>
          <w:rFonts w:eastAsia="Times New Roman" w:cs="Times New Roman"/>
          <w:iCs/>
          <w:sz w:val="18"/>
          <w:szCs w:val="18"/>
        </w:rPr>
        <w:t xml:space="preserve"> Research Project; </w:t>
      </w:r>
      <w:r w:rsidRPr="00C46E6F">
        <w:rPr>
          <w:rFonts w:eastAsia="Times New Roman" w:cs="Times New Roman"/>
          <w:i/>
          <w:sz w:val="18"/>
          <w:szCs w:val="18"/>
        </w:rPr>
        <w:t xml:space="preserve">Instagram Influencers and Youth Lifestyle </w:t>
      </w:r>
      <w:proofErr w:type="spellStart"/>
      <w:r w:rsidRPr="00C46E6F">
        <w:rPr>
          <w:rFonts w:eastAsia="Times New Roman" w:cs="Times New Roman"/>
          <w:i/>
          <w:sz w:val="18"/>
          <w:szCs w:val="18"/>
        </w:rPr>
        <w:t>Behaviours</w:t>
      </w:r>
      <w:proofErr w:type="spellEnd"/>
      <w:r w:rsidRPr="00C46E6F">
        <w:rPr>
          <w:rFonts w:eastAsia="Times New Roman" w:cs="Times New Roman"/>
          <w:i/>
          <w:sz w:val="18"/>
          <w:szCs w:val="18"/>
        </w:rPr>
        <w:t>: A case study of Sol Plaatje University students at Kimberley, South Africa</w:t>
      </w:r>
    </w:p>
    <w:p w14:paraId="393B3EA1" w14:textId="77777777" w:rsidR="00C46E6F" w:rsidRPr="00C46E6F" w:rsidRDefault="00C46E6F" w:rsidP="00C46E6F">
      <w:pPr>
        <w:pStyle w:val="ListParagraph"/>
        <w:numPr>
          <w:ilvl w:val="0"/>
          <w:numId w:val="7"/>
        </w:numPr>
        <w:spacing w:after="0" w:line="240" w:lineRule="auto"/>
        <w:jc w:val="both"/>
        <w:rPr>
          <w:rFonts w:eastAsia="Times New Roman" w:cs="Times New Roman"/>
          <w:iCs/>
          <w:sz w:val="18"/>
          <w:szCs w:val="18"/>
        </w:rPr>
      </w:pPr>
      <w:r w:rsidRPr="00C46E6F">
        <w:rPr>
          <w:rFonts w:eastAsia="Times New Roman" w:cs="Times New Roman"/>
          <w:iCs/>
          <w:sz w:val="18"/>
          <w:szCs w:val="18"/>
        </w:rPr>
        <w:t xml:space="preserve">01/2024 – Present: Rhodes University, Sociology Masters </w:t>
      </w:r>
      <w:proofErr w:type="spellStart"/>
      <w:r w:rsidRPr="00C46E6F">
        <w:rPr>
          <w:rFonts w:eastAsia="Times New Roman" w:cs="Times New Roman"/>
          <w:iCs/>
          <w:sz w:val="18"/>
          <w:szCs w:val="18"/>
        </w:rPr>
        <w:t>programme</w:t>
      </w:r>
      <w:proofErr w:type="spellEnd"/>
      <w:r w:rsidRPr="00C46E6F">
        <w:rPr>
          <w:rFonts w:eastAsia="Times New Roman" w:cs="Times New Roman"/>
          <w:iCs/>
          <w:sz w:val="18"/>
          <w:szCs w:val="18"/>
        </w:rPr>
        <w:t xml:space="preserve"> external examiner.</w:t>
      </w:r>
    </w:p>
    <w:p w14:paraId="5FACF9E9" w14:textId="77777777" w:rsidR="00C46E6F" w:rsidRDefault="00C46E6F" w:rsidP="00C46E6F">
      <w:pPr>
        <w:spacing w:after="0" w:line="240" w:lineRule="auto"/>
        <w:jc w:val="both"/>
        <w:rPr>
          <w:rFonts w:eastAsia="Times New Roman" w:cs="Times New Roman"/>
          <w:i/>
          <w:sz w:val="18"/>
          <w:szCs w:val="18"/>
        </w:rPr>
      </w:pPr>
      <w:r w:rsidRPr="00C46E6F">
        <w:rPr>
          <w:rFonts w:eastAsia="Times New Roman" w:cs="Times New Roman"/>
          <w:iCs/>
          <w:sz w:val="18"/>
          <w:szCs w:val="18"/>
          <w:u w:val="single"/>
        </w:rPr>
        <w:t>Thesis examined:</w:t>
      </w:r>
      <w:r w:rsidRPr="00C46E6F">
        <w:rPr>
          <w:rFonts w:eastAsia="Times New Roman" w:cs="Times New Roman"/>
          <w:iCs/>
          <w:sz w:val="18"/>
          <w:szCs w:val="18"/>
        </w:rPr>
        <w:t xml:space="preserve"> </w:t>
      </w:r>
      <w:r w:rsidRPr="00C46E6F">
        <w:rPr>
          <w:rFonts w:eastAsia="Times New Roman" w:cs="Times New Roman"/>
          <w:i/>
          <w:sz w:val="18"/>
          <w:szCs w:val="18"/>
        </w:rPr>
        <w:t xml:space="preserve">An exploration of the influence of gender dynamics on the experience of NGO staff members in </w:t>
      </w:r>
      <w:proofErr w:type="spellStart"/>
      <w:r w:rsidRPr="00C46E6F">
        <w:rPr>
          <w:rFonts w:eastAsia="Times New Roman" w:cs="Times New Roman"/>
          <w:i/>
          <w:sz w:val="18"/>
          <w:szCs w:val="18"/>
        </w:rPr>
        <w:t>Makhanda</w:t>
      </w:r>
      <w:proofErr w:type="spellEnd"/>
      <w:r w:rsidRPr="00C46E6F">
        <w:rPr>
          <w:rFonts w:eastAsia="Times New Roman" w:cs="Times New Roman"/>
          <w:i/>
          <w:sz w:val="18"/>
          <w:szCs w:val="18"/>
        </w:rPr>
        <w:t>.</w:t>
      </w:r>
    </w:p>
    <w:p w14:paraId="5DF2C2DA" w14:textId="77777777" w:rsidR="008114A1" w:rsidRDefault="00C46E6F" w:rsidP="008114A1">
      <w:pPr>
        <w:spacing w:line="240" w:lineRule="auto"/>
        <w:jc w:val="both"/>
        <w:rPr>
          <w:rFonts w:eastAsia="Times New Roman" w:cs="Times New Roman"/>
          <w:iCs/>
          <w:sz w:val="18"/>
          <w:szCs w:val="18"/>
        </w:rPr>
      </w:pPr>
      <w:r w:rsidRPr="00C46E6F">
        <w:rPr>
          <w:rFonts w:eastAsia="Times New Roman" w:cs="Times New Roman"/>
          <w:iCs/>
          <w:sz w:val="18"/>
          <w:szCs w:val="18"/>
          <w:u w:val="single"/>
        </w:rPr>
        <w:t>Thesis examined:</w:t>
      </w:r>
      <w:r w:rsidRPr="00C46E6F">
        <w:rPr>
          <w:rFonts w:eastAsia="Times New Roman" w:cs="Times New Roman"/>
          <w:iCs/>
          <w:sz w:val="18"/>
          <w:szCs w:val="18"/>
        </w:rPr>
        <w:t xml:space="preserve"> Instagram and male body image: An in-depth study of perceptions surrounding Instagram-related body ideals amongst gym-going, male students at Rhodes University.</w:t>
      </w:r>
    </w:p>
    <w:p w14:paraId="317D0470" w14:textId="36726754" w:rsidR="00C864F1" w:rsidRPr="008114A1" w:rsidRDefault="00C864F1" w:rsidP="008114A1">
      <w:pPr>
        <w:spacing w:before="240" w:line="240" w:lineRule="auto"/>
        <w:rPr>
          <w:rFonts w:eastAsia="Times New Roman" w:cs="Times New Roman"/>
          <w:iCs/>
          <w:sz w:val="18"/>
          <w:szCs w:val="18"/>
        </w:rPr>
      </w:pPr>
      <w:r>
        <w:rPr>
          <w:rFonts w:eastAsia="Times New Roman" w:cs="Times New Roman"/>
          <w:b/>
          <w:bCs/>
          <w:iCs/>
          <w:sz w:val="18"/>
          <w:szCs w:val="18"/>
        </w:rPr>
        <w:t>STUDENT SUPERVISION</w:t>
      </w:r>
    </w:p>
    <w:tbl>
      <w:tblPr>
        <w:tblStyle w:val="TableGrid"/>
        <w:tblW w:w="0" w:type="auto"/>
        <w:tblLook w:val="04A0" w:firstRow="1" w:lastRow="0" w:firstColumn="1" w:lastColumn="0" w:noHBand="0" w:noVBand="1"/>
      </w:tblPr>
      <w:tblGrid>
        <w:gridCol w:w="7402"/>
        <w:gridCol w:w="815"/>
        <w:gridCol w:w="992"/>
        <w:gridCol w:w="1103"/>
      </w:tblGrid>
      <w:tr w:rsidR="006A3D48" w14:paraId="5236FE04" w14:textId="77777777" w:rsidTr="006A3D48">
        <w:tc>
          <w:tcPr>
            <w:tcW w:w="7402" w:type="dxa"/>
          </w:tcPr>
          <w:p w14:paraId="19B1DD74" w14:textId="2658407C" w:rsidR="006A3D48" w:rsidRPr="006A3D48" w:rsidRDefault="006A3D48" w:rsidP="00C864F1">
            <w:pPr>
              <w:jc w:val="both"/>
              <w:rPr>
                <w:rFonts w:eastAsia="Times New Roman" w:cs="Times New Roman"/>
                <w:b/>
                <w:bCs/>
                <w:iCs/>
                <w:sz w:val="18"/>
                <w:szCs w:val="18"/>
              </w:rPr>
            </w:pPr>
            <w:r>
              <w:rPr>
                <w:rFonts w:eastAsia="Times New Roman" w:cs="Times New Roman"/>
                <w:b/>
                <w:bCs/>
                <w:iCs/>
                <w:sz w:val="18"/>
                <w:szCs w:val="18"/>
              </w:rPr>
              <w:t>Details</w:t>
            </w:r>
          </w:p>
        </w:tc>
        <w:tc>
          <w:tcPr>
            <w:tcW w:w="815" w:type="dxa"/>
          </w:tcPr>
          <w:p w14:paraId="52859272" w14:textId="3BEDC341" w:rsidR="006A3D48" w:rsidRPr="006A3D48" w:rsidRDefault="006A3D48" w:rsidP="006A3D48">
            <w:pPr>
              <w:jc w:val="both"/>
              <w:rPr>
                <w:rFonts w:eastAsia="Times New Roman" w:cs="Times New Roman"/>
                <w:b/>
                <w:bCs/>
                <w:iCs/>
                <w:sz w:val="18"/>
                <w:szCs w:val="18"/>
              </w:rPr>
            </w:pPr>
            <w:r>
              <w:rPr>
                <w:rFonts w:eastAsia="Times New Roman" w:cs="Times New Roman"/>
                <w:b/>
                <w:bCs/>
                <w:iCs/>
                <w:sz w:val="18"/>
                <w:szCs w:val="18"/>
              </w:rPr>
              <w:t>Year</w:t>
            </w:r>
          </w:p>
        </w:tc>
        <w:tc>
          <w:tcPr>
            <w:tcW w:w="992" w:type="dxa"/>
          </w:tcPr>
          <w:p w14:paraId="5789752B" w14:textId="6574F270" w:rsidR="006A3D48" w:rsidRPr="006A3D48" w:rsidRDefault="006A3D48" w:rsidP="00C864F1">
            <w:pPr>
              <w:jc w:val="both"/>
              <w:rPr>
                <w:rFonts w:eastAsia="Times New Roman" w:cs="Times New Roman"/>
                <w:b/>
                <w:bCs/>
                <w:iCs/>
                <w:sz w:val="18"/>
                <w:szCs w:val="18"/>
              </w:rPr>
            </w:pPr>
            <w:r>
              <w:rPr>
                <w:rFonts w:eastAsia="Times New Roman" w:cs="Times New Roman"/>
                <w:b/>
                <w:bCs/>
                <w:iCs/>
                <w:sz w:val="18"/>
                <w:szCs w:val="18"/>
              </w:rPr>
              <w:t>Level</w:t>
            </w:r>
          </w:p>
        </w:tc>
        <w:tc>
          <w:tcPr>
            <w:tcW w:w="1103" w:type="dxa"/>
          </w:tcPr>
          <w:p w14:paraId="4F60DE24" w14:textId="43AD8F71" w:rsidR="006A3D48" w:rsidRPr="006A3D48" w:rsidRDefault="006A3D48" w:rsidP="00C864F1">
            <w:pPr>
              <w:jc w:val="both"/>
              <w:rPr>
                <w:rFonts w:eastAsia="Times New Roman" w:cs="Times New Roman"/>
                <w:b/>
                <w:bCs/>
                <w:iCs/>
                <w:sz w:val="18"/>
                <w:szCs w:val="18"/>
              </w:rPr>
            </w:pPr>
            <w:r>
              <w:rPr>
                <w:rFonts w:eastAsia="Times New Roman" w:cs="Times New Roman"/>
                <w:b/>
                <w:bCs/>
                <w:iCs/>
                <w:sz w:val="18"/>
                <w:szCs w:val="18"/>
              </w:rPr>
              <w:t>Status</w:t>
            </w:r>
          </w:p>
        </w:tc>
      </w:tr>
      <w:tr w:rsidR="006A3D48" w14:paraId="1C99942B" w14:textId="77777777" w:rsidTr="006A3D48">
        <w:tc>
          <w:tcPr>
            <w:tcW w:w="7402" w:type="dxa"/>
          </w:tcPr>
          <w:p w14:paraId="22BBD1B9" w14:textId="79586A4C" w:rsidR="006A3D48" w:rsidRPr="001D27DE" w:rsidRDefault="001D27DE" w:rsidP="001D27DE">
            <w:pPr>
              <w:spacing w:after="60" w:line="259" w:lineRule="auto"/>
              <w:jc w:val="both"/>
              <w:rPr>
                <w:i/>
                <w:iCs/>
                <w:sz w:val="18"/>
                <w:szCs w:val="18"/>
              </w:rPr>
            </w:pPr>
            <w:proofErr w:type="spellStart"/>
            <w:r w:rsidRPr="001D27DE">
              <w:rPr>
                <w:sz w:val="18"/>
                <w:szCs w:val="18"/>
              </w:rPr>
              <w:t>Kamohelo</w:t>
            </w:r>
            <w:proofErr w:type="spellEnd"/>
            <w:r w:rsidRPr="001D27DE">
              <w:rPr>
                <w:sz w:val="18"/>
                <w:szCs w:val="18"/>
              </w:rPr>
              <w:t xml:space="preserve"> Karen Keta</w:t>
            </w:r>
            <w:r>
              <w:rPr>
                <w:sz w:val="18"/>
                <w:szCs w:val="18"/>
              </w:rPr>
              <w:t>,</w:t>
            </w:r>
            <w:r w:rsidRPr="001D27DE">
              <w:rPr>
                <w:sz w:val="18"/>
                <w:szCs w:val="18"/>
              </w:rPr>
              <w:t xml:space="preserve"> </w:t>
            </w:r>
            <w:proofErr w:type="gramStart"/>
            <w:r w:rsidRPr="001D27DE">
              <w:rPr>
                <w:i/>
                <w:iCs/>
                <w:sz w:val="18"/>
                <w:szCs w:val="18"/>
              </w:rPr>
              <w:t>Social Media</w:t>
            </w:r>
            <w:proofErr w:type="gramEnd"/>
            <w:r w:rsidRPr="001D27DE">
              <w:rPr>
                <w:i/>
                <w:iCs/>
                <w:sz w:val="18"/>
                <w:szCs w:val="18"/>
              </w:rPr>
              <w:t xml:space="preserve"> and desktop analysis on the life experiences of LGBTI++ community in South Africa</w:t>
            </w:r>
          </w:p>
        </w:tc>
        <w:tc>
          <w:tcPr>
            <w:tcW w:w="815" w:type="dxa"/>
          </w:tcPr>
          <w:p w14:paraId="4E95BDA1" w14:textId="5F479482"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2020</w:t>
            </w:r>
          </w:p>
        </w:tc>
        <w:tc>
          <w:tcPr>
            <w:tcW w:w="992" w:type="dxa"/>
          </w:tcPr>
          <w:p w14:paraId="1A6959C3" w14:textId="7882D797" w:rsidR="006A3D48" w:rsidRPr="006A3D48" w:rsidRDefault="006A3D48" w:rsidP="00C864F1">
            <w:pPr>
              <w:jc w:val="both"/>
              <w:rPr>
                <w:rFonts w:eastAsia="Times New Roman" w:cs="Times New Roman"/>
                <w:iCs/>
                <w:sz w:val="18"/>
                <w:szCs w:val="18"/>
              </w:rPr>
            </w:pPr>
            <w:proofErr w:type="spellStart"/>
            <w:r>
              <w:rPr>
                <w:rFonts w:eastAsia="Times New Roman" w:cs="Times New Roman"/>
                <w:iCs/>
                <w:sz w:val="18"/>
                <w:szCs w:val="18"/>
              </w:rPr>
              <w:t>Honours</w:t>
            </w:r>
            <w:proofErr w:type="spellEnd"/>
          </w:p>
        </w:tc>
        <w:tc>
          <w:tcPr>
            <w:tcW w:w="1103" w:type="dxa"/>
          </w:tcPr>
          <w:p w14:paraId="56A5401E" w14:textId="659C61DF"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Complete</w:t>
            </w:r>
          </w:p>
        </w:tc>
      </w:tr>
      <w:tr w:rsidR="006A3D48" w14:paraId="5FFABA7D" w14:textId="77777777" w:rsidTr="006A3D48">
        <w:tc>
          <w:tcPr>
            <w:tcW w:w="7402" w:type="dxa"/>
          </w:tcPr>
          <w:p w14:paraId="4AD60438" w14:textId="63B41FC3" w:rsidR="006A3D48" w:rsidRPr="001D27DE" w:rsidRDefault="001D27DE" w:rsidP="00C864F1">
            <w:pPr>
              <w:jc w:val="both"/>
              <w:rPr>
                <w:rFonts w:eastAsia="Times New Roman" w:cs="Times New Roman"/>
                <w:iCs/>
                <w:sz w:val="18"/>
                <w:szCs w:val="18"/>
              </w:rPr>
            </w:pPr>
            <w:r w:rsidRPr="001D27DE">
              <w:rPr>
                <w:rFonts w:eastAsia="Times New Roman" w:cs="Times New Roman"/>
                <w:iCs/>
                <w:sz w:val="18"/>
                <w:szCs w:val="18"/>
              </w:rPr>
              <w:t>Sanelisiwe Khumalo,</w:t>
            </w:r>
            <w:r>
              <w:rPr>
                <w:rFonts w:eastAsia="Times New Roman" w:cs="Times New Roman"/>
                <w:iCs/>
                <w:sz w:val="18"/>
                <w:szCs w:val="18"/>
              </w:rPr>
              <w:t xml:space="preserve"> </w:t>
            </w:r>
            <w:r w:rsidRPr="001D27DE">
              <w:rPr>
                <w:i/>
                <w:iCs/>
                <w:sz w:val="18"/>
                <w:szCs w:val="18"/>
              </w:rPr>
              <w:t>Overcoming Financial Hardships: A study of undergraduates at the University of the Free State (UFS)</w:t>
            </w:r>
          </w:p>
        </w:tc>
        <w:tc>
          <w:tcPr>
            <w:tcW w:w="815" w:type="dxa"/>
          </w:tcPr>
          <w:p w14:paraId="41BD58F4" w14:textId="11464F8E"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2023</w:t>
            </w:r>
          </w:p>
        </w:tc>
        <w:tc>
          <w:tcPr>
            <w:tcW w:w="992" w:type="dxa"/>
          </w:tcPr>
          <w:p w14:paraId="0F6CC6F1" w14:textId="25AB8FEE" w:rsidR="006A3D48" w:rsidRDefault="006A3D48" w:rsidP="00C864F1">
            <w:pPr>
              <w:jc w:val="both"/>
              <w:rPr>
                <w:rFonts w:eastAsia="Times New Roman" w:cs="Times New Roman"/>
                <w:i/>
                <w:sz w:val="18"/>
                <w:szCs w:val="18"/>
              </w:rPr>
            </w:pPr>
            <w:proofErr w:type="spellStart"/>
            <w:r>
              <w:rPr>
                <w:rFonts w:eastAsia="Times New Roman" w:cs="Times New Roman"/>
                <w:iCs/>
                <w:sz w:val="18"/>
                <w:szCs w:val="18"/>
              </w:rPr>
              <w:t>Honours</w:t>
            </w:r>
            <w:proofErr w:type="spellEnd"/>
          </w:p>
        </w:tc>
        <w:tc>
          <w:tcPr>
            <w:tcW w:w="1103" w:type="dxa"/>
          </w:tcPr>
          <w:p w14:paraId="5B18C2EC" w14:textId="07A5B82E"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Complete</w:t>
            </w:r>
          </w:p>
        </w:tc>
      </w:tr>
      <w:tr w:rsidR="006A3D48" w14:paraId="3215899F" w14:textId="77777777" w:rsidTr="006A3D48">
        <w:tc>
          <w:tcPr>
            <w:tcW w:w="7402" w:type="dxa"/>
          </w:tcPr>
          <w:p w14:paraId="30D136B0" w14:textId="760824E9" w:rsidR="006A3D48" w:rsidRPr="001D27DE" w:rsidRDefault="001D27DE" w:rsidP="00C864F1">
            <w:pPr>
              <w:jc w:val="both"/>
              <w:rPr>
                <w:rFonts w:eastAsia="Times New Roman" w:cs="Times New Roman"/>
                <w:iCs/>
                <w:sz w:val="18"/>
                <w:szCs w:val="18"/>
              </w:rPr>
            </w:pPr>
            <w:proofErr w:type="spellStart"/>
            <w:r w:rsidRPr="001D27DE">
              <w:rPr>
                <w:rFonts w:eastAsia="Times New Roman" w:cs="Times New Roman"/>
                <w:iCs/>
                <w:sz w:val="18"/>
                <w:szCs w:val="18"/>
              </w:rPr>
              <w:t>Lindokhule</w:t>
            </w:r>
            <w:proofErr w:type="spellEnd"/>
            <w:r w:rsidRPr="001D27DE">
              <w:rPr>
                <w:rFonts w:eastAsia="Times New Roman" w:cs="Times New Roman"/>
                <w:iCs/>
                <w:sz w:val="18"/>
                <w:szCs w:val="18"/>
              </w:rPr>
              <w:t xml:space="preserve"> Charity </w:t>
            </w:r>
            <w:proofErr w:type="spellStart"/>
            <w:r w:rsidRPr="001D27DE">
              <w:rPr>
                <w:rFonts w:eastAsia="Times New Roman" w:cs="Times New Roman"/>
                <w:iCs/>
                <w:sz w:val="18"/>
                <w:szCs w:val="18"/>
              </w:rPr>
              <w:t>Skosana</w:t>
            </w:r>
            <w:proofErr w:type="spellEnd"/>
            <w:r w:rsidRPr="001D27DE">
              <w:rPr>
                <w:rFonts w:eastAsia="Times New Roman" w:cs="Times New Roman"/>
                <w:iCs/>
                <w:sz w:val="18"/>
                <w:szCs w:val="18"/>
              </w:rPr>
              <w:t xml:space="preserve">, </w:t>
            </w:r>
            <w:r w:rsidRPr="001D27DE">
              <w:rPr>
                <w:i/>
                <w:iCs/>
                <w:sz w:val="18"/>
                <w:szCs w:val="18"/>
              </w:rPr>
              <w:t>Exploring the enablers and barriers to African spiritual activism at the University of the Free State</w:t>
            </w:r>
          </w:p>
        </w:tc>
        <w:tc>
          <w:tcPr>
            <w:tcW w:w="815" w:type="dxa"/>
          </w:tcPr>
          <w:p w14:paraId="276F4036" w14:textId="5A7A7A30"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2024</w:t>
            </w:r>
          </w:p>
        </w:tc>
        <w:tc>
          <w:tcPr>
            <w:tcW w:w="992" w:type="dxa"/>
          </w:tcPr>
          <w:p w14:paraId="652BB947" w14:textId="76EE1A2E" w:rsidR="006A3D48" w:rsidRDefault="006A3D48" w:rsidP="00C864F1">
            <w:pPr>
              <w:jc w:val="both"/>
              <w:rPr>
                <w:rFonts w:eastAsia="Times New Roman" w:cs="Times New Roman"/>
                <w:i/>
                <w:sz w:val="18"/>
                <w:szCs w:val="18"/>
              </w:rPr>
            </w:pPr>
            <w:proofErr w:type="spellStart"/>
            <w:r>
              <w:rPr>
                <w:rFonts w:eastAsia="Times New Roman" w:cs="Times New Roman"/>
                <w:iCs/>
                <w:sz w:val="18"/>
                <w:szCs w:val="18"/>
              </w:rPr>
              <w:t>Honours</w:t>
            </w:r>
            <w:proofErr w:type="spellEnd"/>
          </w:p>
        </w:tc>
        <w:tc>
          <w:tcPr>
            <w:tcW w:w="1103" w:type="dxa"/>
          </w:tcPr>
          <w:p w14:paraId="596FD399" w14:textId="2F2E3846" w:rsidR="006A3D48" w:rsidRPr="006A3D48" w:rsidRDefault="008064B1" w:rsidP="00C864F1">
            <w:pPr>
              <w:jc w:val="both"/>
              <w:rPr>
                <w:rFonts w:eastAsia="Times New Roman" w:cs="Times New Roman"/>
                <w:iCs/>
                <w:sz w:val="18"/>
                <w:szCs w:val="18"/>
              </w:rPr>
            </w:pPr>
            <w:r>
              <w:rPr>
                <w:rFonts w:eastAsia="Times New Roman" w:cs="Times New Roman"/>
                <w:iCs/>
                <w:sz w:val="18"/>
                <w:szCs w:val="18"/>
              </w:rPr>
              <w:t>Complete</w:t>
            </w:r>
          </w:p>
        </w:tc>
      </w:tr>
      <w:tr w:rsidR="006A3D48" w14:paraId="2CD24BD1" w14:textId="77777777" w:rsidTr="006A3D48">
        <w:tc>
          <w:tcPr>
            <w:tcW w:w="7402" w:type="dxa"/>
          </w:tcPr>
          <w:p w14:paraId="7F4D67F5" w14:textId="607B682D" w:rsidR="006A3D48" w:rsidRPr="001D27DE" w:rsidRDefault="001D27DE" w:rsidP="00C864F1">
            <w:pPr>
              <w:jc w:val="both"/>
              <w:rPr>
                <w:rFonts w:eastAsia="Times New Roman" w:cs="Times New Roman"/>
                <w:iCs/>
                <w:sz w:val="18"/>
                <w:szCs w:val="18"/>
              </w:rPr>
            </w:pPr>
            <w:proofErr w:type="spellStart"/>
            <w:r w:rsidRPr="001D27DE">
              <w:rPr>
                <w:rFonts w:eastAsia="Times New Roman" w:cs="Times New Roman"/>
                <w:iCs/>
                <w:sz w:val="18"/>
                <w:szCs w:val="18"/>
              </w:rPr>
              <w:t>Mulalo</w:t>
            </w:r>
            <w:proofErr w:type="spellEnd"/>
            <w:r w:rsidRPr="001D27DE">
              <w:rPr>
                <w:rFonts w:eastAsia="Times New Roman" w:cs="Times New Roman"/>
                <w:iCs/>
                <w:sz w:val="18"/>
                <w:szCs w:val="18"/>
              </w:rPr>
              <w:t xml:space="preserve"> Sadiki, </w:t>
            </w:r>
            <w:r w:rsidRPr="001D27DE">
              <w:rPr>
                <w:i/>
                <w:iCs/>
                <w:sz w:val="18"/>
                <w:szCs w:val="18"/>
              </w:rPr>
              <w:t>African Independent</w:t>
            </w:r>
            <w:r w:rsidRPr="001D27DE">
              <w:rPr>
                <w:sz w:val="18"/>
                <w:szCs w:val="18"/>
              </w:rPr>
              <w:t xml:space="preserve"> </w:t>
            </w:r>
            <w:r w:rsidRPr="001D27DE">
              <w:rPr>
                <w:i/>
                <w:iCs/>
                <w:sz w:val="18"/>
                <w:szCs w:val="18"/>
              </w:rPr>
              <w:t>Churches: A case study of the ZCC church</w:t>
            </w:r>
          </w:p>
        </w:tc>
        <w:tc>
          <w:tcPr>
            <w:tcW w:w="815" w:type="dxa"/>
          </w:tcPr>
          <w:p w14:paraId="6E53364B" w14:textId="77777777" w:rsidR="006A3D48" w:rsidRDefault="006A3D48" w:rsidP="00C864F1">
            <w:pPr>
              <w:jc w:val="both"/>
              <w:rPr>
                <w:rFonts w:eastAsia="Times New Roman" w:cs="Times New Roman"/>
                <w:i/>
                <w:sz w:val="18"/>
                <w:szCs w:val="18"/>
              </w:rPr>
            </w:pPr>
          </w:p>
        </w:tc>
        <w:tc>
          <w:tcPr>
            <w:tcW w:w="992" w:type="dxa"/>
          </w:tcPr>
          <w:p w14:paraId="579A21FB" w14:textId="6F4612FC" w:rsidR="006A3D48" w:rsidRPr="006A3D48" w:rsidRDefault="006A3D48" w:rsidP="00C864F1">
            <w:pPr>
              <w:jc w:val="both"/>
              <w:rPr>
                <w:rFonts w:eastAsia="Times New Roman" w:cs="Times New Roman"/>
                <w:iCs/>
                <w:sz w:val="18"/>
                <w:szCs w:val="18"/>
              </w:rPr>
            </w:pPr>
            <w:r>
              <w:rPr>
                <w:rFonts w:eastAsia="Times New Roman" w:cs="Times New Roman"/>
                <w:iCs/>
                <w:sz w:val="18"/>
                <w:szCs w:val="18"/>
              </w:rPr>
              <w:t>Masters</w:t>
            </w:r>
          </w:p>
        </w:tc>
        <w:tc>
          <w:tcPr>
            <w:tcW w:w="1103" w:type="dxa"/>
          </w:tcPr>
          <w:p w14:paraId="4F167D50" w14:textId="43121E4A" w:rsidR="006A3D48" w:rsidRDefault="006A3D48" w:rsidP="00C864F1">
            <w:pPr>
              <w:jc w:val="both"/>
              <w:rPr>
                <w:rFonts w:eastAsia="Times New Roman" w:cs="Times New Roman"/>
                <w:i/>
                <w:sz w:val="18"/>
                <w:szCs w:val="18"/>
              </w:rPr>
            </w:pPr>
            <w:r>
              <w:rPr>
                <w:rFonts w:eastAsia="Times New Roman" w:cs="Times New Roman"/>
                <w:iCs/>
                <w:sz w:val="18"/>
                <w:szCs w:val="18"/>
              </w:rPr>
              <w:t>Pending</w:t>
            </w:r>
          </w:p>
        </w:tc>
      </w:tr>
      <w:tr w:rsidR="006A3D48" w14:paraId="05F62F09" w14:textId="77777777" w:rsidTr="006A3D48">
        <w:tc>
          <w:tcPr>
            <w:tcW w:w="7402" w:type="dxa"/>
          </w:tcPr>
          <w:p w14:paraId="1AB35E08" w14:textId="68534086" w:rsidR="006A3D48" w:rsidRPr="008114A1" w:rsidRDefault="008114A1" w:rsidP="00C864F1">
            <w:pPr>
              <w:jc w:val="both"/>
              <w:rPr>
                <w:rFonts w:eastAsia="Times New Roman" w:cs="Times New Roman"/>
                <w:iCs/>
                <w:sz w:val="18"/>
                <w:szCs w:val="18"/>
              </w:rPr>
            </w:pPr>
            <w:proofErr w:type="spellStart"/>
            <w:r w:rsidRPr="008114A1">
              <w:rPr>
                <w:sz w:val="18"/>
                <w:szCs w:val="18"/>
              </w:rPr>
              <w:t>Sphamandla</w:t>
            </w:r>
            <w:proofErr w:type="spellEnd"/>
            <w:r w:rsidRPr="008114A1">
              <w:rPr>
                <w:sz w:val="18"/>
                <w:szCs w:val="18"/>
              </w:rPr>
              <w:t xml:space="preserve"> Mthembu, Understanding Spiritual Diversity (</w:t>
            </w:r>
            <w:proofErr w:type="spellStart"/>
            <w:r w:rsidRPr="008114A1">
              <w:rPr>
                <w:sz w:val="18"/>
                <w:szCs w:val="18"/>
              </w:rPr>
              <w:t>Ubungoma</w:t>
            </w:r>
            <w:proofErr w:type="spellEnd"/>
            <w:r w:rsidRPr="008114A1">
              <w:rPr>
                <w:sz w:val="18"/>
                <w:szCs w:val="18"/>
              </w:rPr>
              <w:t>) in Higher Education</w:t>
            </w:r>
          </w:p>
        </w:tc>
        <w:tc>
          <w:tcPr>
            <w:tcW w:w="815" w:type="dxa"/>
          </w:tcPr>
          <w:p w14:paraId="10238706" w14:textId="77777777" w:rsidR="006A3D48" w:rsidRDefault="006A3D48" w:rsidP="00C864F1">
            <w:pPr>
              <w:jc w:val="both"/>
              <w:rPr>
                <w:rFonts w:eastAsia="Times New Roman" w:cs="Times New Roman"/>
                <w:i/>
                <w:sz w:val="18"/>
                <w:szCs w:val="18"/>
              </w:rPr>
            </w:pPr>
          </w:p>
        </w:tc>
        <w:tc>
          <w:tcPr>
            <w:tcW w:w="992" w:type="dxa"/>
          </w:tcPr>
          <w:p w14:paraId="6E2B08DC" w14:textId="4458723E" w:rsidR="006A3D48" w:rsidRDefault="006A3D48" w:rsidP="00C864F1">
            <w:pPr>
              <w:jc w:val="both"/>
              <w:rPr>
                <w:rFonts w:eastAsia="Times New Roman" w:cs="Times New Roman"/>
                <w:i/>
                <w:sz w:val="18"/>
                <w:szCs w:val="18"/>
              </w:rPr>
            </w:pPr>
            <w:r>
              <w:rPr>
                <w:rFonts w:eastAsia="Times New Roman" w:cs="Times New Roman"/>
                <w:iCs/>
                <w:sz w:val="18"/>
                <w:szCs w:val="18"/>
              </w:rPr>
              <w:t>Masters</w:t>
            </w:r>
          </w:p>
        </w:tc>
        <w:tc>
          <w:tcPr>
            <w:tcW w:w="1103" w:type="dxa"/>
          </w:tcPr>
          <w:p w14:paraId="03FFC35B" w14:textId="2920D7D9" w:rsidR="006A3D48" w:rsidRDefault="006A3D48" w:rsidP="00C864F1">
            <w:pPr>
              <w:jc w:val="both"/>
              <w:rPr>
                <w:rFonts w:eastAsia="Times New Roman" w:cs="Times New Roman"/>
                <w:i/>
                <w:sz w:val="18"/>
                <w:szCs w:val="18"/>
              </w:rPr>
            </w:pPr>
            <w:r>
              <w:rPr>
                <w:rFonts w:eastAsia="Times New Roman" w:cs="Times New Roman"/>
                <w:iCs/>
                <w:sz w:val="18"/>
                <w:szCs w:val="18"/>
              </w:rPr>
              <w:t>Pending</w:t>
            </w:r>
          </w:p>
        </w:tc>
      </w:tr>
      <w:tr w:rsidR="006A3D48" w14:paraId="5CD26DED" w14:textId="77777777" w:rsidTr="006A3D48">
        <w:tc>
          <w:tcPr>
            <w:tcW w:w="7402" w:type="dxa"/>
          </w:tcPr>
          <w:p w14:paraId="50772FDB" w14:textId="60744B1A" w:rsidR="006A3D48" w:rsidRPr="008114A1" w:rsidRDefault="008114A1" w:rsidP="008114A1">
            <w:pPr>
              <w:jc w:val="both"/>
              <w:rPr>
                <w:color w:val="1F1F1F"/>
                <w:sz w:val="18"/>
                <w:szCs w:val="18"/>
              </w:rPr>
            </w:pPr>
            <w:proofErr w:type="spellStart"/>
            <w:r w:rsidRPr="008114A1">
              <w:rPr>
                <w:sz w:val="18"/>
                <w:szCs w:val="18"/>
              </w:rPr>
              <w:t>Muziwakithi</w:t>
            </w:r>
            <w:proofErr w:type="spellEnd"/>
            <w:r w:rsidRPr="008114A1">
              <w:rPr>
                <w:sz w:val="18"/>
                <w:szCs w:val="18"/>
              </w:rPr>
              <w:t xml:space="preserve"> </w:t>
            </w:r>
            <w:proofErr w:type="spellStart"/>
            <w:r w:rsidRPr="008114A1">
              <w:rPr>
                <w:sz w:val="18"/>
                <w:szCs w:val="18"/>
              </w:rPr>
              <w:t>Bhutiza</w:t>
            </w:r>
            <w:proofErr w:type="spellEnd"/>
            <w:r w:rsidRPr="008114A1">
              <w:rPr>
                <w:sz w:val="18"/>
                <w:szCs w:val="18"/>
              </w:rPr>
              <w:t xml:space="preserve"> </w:t>
            </w:r>
            <w:proofErr w:type="spellStart"/>
            <w:r w:rsidRPr="008114A1">
              <w:rPr>
                <w:sz w:val="18"/>
                <w:szCs w:val="18"/>
              </w:rPr>
              <w:t>Nhlabathi</w:t>
            </w:r>
            <w:proofErr w:type="spellEnd"/>
            <w:r w:rsidRPr="008114A1">
              <w:rPr>
                <w:sz w:val="18"/>
                <w:szCs w:val="18"/>
              </w:rPr>
              <w:t>, Ubuntu in Action: Exploring Communal Values and Social Cohesion in South African Communities.</w:t>
            </w:r>
          </w:p>
        </w:tc>
        <w:tc>
          <w:tcPr>
            <w:tcW w:w="815" w:type="dxa"/>
          </w:tcPr>
          <w:p w14:paraId="1756F032" w14:textId="77777777" w:rsidR="006A3D48" w:rsidRDefault="006A3D48" w:rsidP="00C864F1">
            <w:pPr>
              <w:jc w:val="both"/>
              <w:rPr>
                <w:rFonts w:eastAsia="Times New Roman" w:cs="Times New Roman"/>
                <w:i/>
                <w:sz w:val="18"/>
                <w:szCs w:val="18"/>
              </w:rPr>
            </w:pPr>
          </w:p>
        </w:tc>
        <w:tc>
          <w:tcPr>
            <w:tcW w:w="992" w:type="dxa"/>
          </w:tcPr>
          <w:p w14:paraId="0773B842" w14:textId="13E37046" w:rsidR="006A3D48" w:rsidRDefault="006A3D48" w:rsidP="00C864F1">
            <w:pPr>
              <w:jc w:val="both"/>
              <w:rPr>
                <w:rFonts w:eastAsia="Times New Roman" w:cs="Times New Roman"/>
                <w:i/>
                <w:sz w:val="18"/>
                <w:szCs w:val="18"/>
              </w:rPr>
            </w:pPr>
            <w:r>
              <w:rPr>
                <w:rFonts w:eastAsia="Times New Roman" w:cs="Times New Roman"/>
                <w:iCs/>
                <w:sz w:val="18"/>
                <w:szCs w:val="18"/>
              </w:rPr>
              <w:t>Masters</w:t>
            </w:r>
          </w:p>
        </w:tc>
        <w:tc>
          <w:tcPr>
            <w:tcW w:w="1103" w:type="dxa"/>
          </w:tcPr>
          <w:p w14:paraId="7D706B54" w14:textId="6C0566F0" w:rsidR="006A3D48" w:rsidRDefault="006A3D48" w:rsidP="00C864F1">
            <w:pPr>
              <w:jc w:val="both"/>
              <w:rPr>
                <w:rFonts w:eastAsia="Times New Roman" w:cs="Times New Roman"/>
                <w:i/>
                <w:sz w:val="18"/>
                <w:szCs w:val="18"/>
              </w:rPr>
            </w:pPr>
            <w:r>
              <w:rPr>
                <w:rFonts w:eastAsia="Times New Roman" w:cs="Times New Roman"/>
                <w:iCs/>
                <w:sz w:val="18"/>
                <w:szCs w:val="18"/>
              </w:rPr>
              <w:t>Pending</w:t>
            </w:r>
          </w:p>
        </w:tc>
      </w:tr>
    </w:tbl>
    <w:p w14:paraId="541D440F" w14:textId="77777777" w:rsidR="00DF64C5" w:rsidRDefault="00DF64C5" w:rsidP="00F66CE9">
      <w:pPr>
        <w:spacing w:after="0" w:line="240" w:lineRule="auto"/>
        <w:jc w:val="both"/>
        <w:rPr>
          <w:rFonts w:eastAsia="Times New Roman" w:cs="Times New Roman"/>
          <w:b/>
          <w:sz w:val="18"/>
          <w:szCs w:val="18"/>
        </w:rPr>
      </w:pPr>
    </w:p>
    <w:p w14:paraId="348C58B6" w14:textId="6BCDE028" w:rsidR="00582CBE" w:rsidRPr="00F557D9" w:rsidRDefault="00582CBE" w:rsidP="00F557D9">
      <w:pPr>
        <w:spacing w:after="0" w:line="240" w:lineRule="auto"/>
        <w:rPr>
          <w:rFonts w:eastAsia="Times New Roman" w:cs="Times New Roman"/>
          <w:sz w:val="18"/>
          <w:szCs w:val="18"/>
        </w:rPr>
      </w:pPr>
      <w:r w:rsidRPr="00F557D9">
        <w:rPr>
          <w:rFonts w:eastAsia="Times New Roman" w:cs="Times New Roman"/>
          <w:b/>
          <w:sz w:val="18"/>
          <w:szCs w:val="18"/>
        </w:rPr>
        <w:t>MOST RELEVANT WORK EXPERIENCE</w:t>
      </w:r>
    </w:p>
    <w:p w14:paraId="0734012F"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 held:</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Sociology Lecturer</w:t>
      </w:r>
    </w:p>
    <w:p w14:paraId="711E0AFD" w14:textId="77777777" w:rsidR="00582CBE"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u w:val="single"/>
        </w:rPr>
        <w:t>:</w:t>
      </w:r>
      <w:r w:rsidRPr="00F557D9">
        <w:rPr>
          <w:rFonts w:eastAsia="Times New Roman" w:cs="Times New Roman"/>
          <w:sz w:val="18"/>
          <w:szCs w:val="18"/>
        </w:rPr>
        <w:tab/>
      </w:r>
      <w:r w:rsidRPr="00F557D9">
        <w:rPr>
          <w:rFonts w:eastAsia="Times New Roman" w:cs="Times New Roman"/>
          <w:sz w:val="18"/>
          <w:szCs w:val="18"/>
        </w:rPr>
        <w:tab/>
        <w:t>University of the Free State</w:t>
      </w:r>
    </w:p>
    <w:p w14:paraId="6C45BA7E" w14:textId="6187A752" w:rsidR="00974B8A" w:rsidRPr="00F557D9" w:rsidRDefault="00974B8A" w:rsidP="00974B8A">
      <w:pPr>
        <w:spacing w:after="0" w:line="240" w:lineRule="auto"/>
        <w:jc w:val="both"/>
        <w:rPr>
          <w:rFonts w:eastAsia="Times New Roman" w:cs="Times New Roman"/>
          <w:sz w:val="18"/>
          <w:szCs w:val="18"/>
        </w:rPr>
      </w:pPr>
      <w:r w:rsidRPr="00F557D9">
        <w:rPr>
          <w:rFonts w:eastAsia="Times New Roman" w:cs="Times New Roman"/>
          <w:sz w:val="18"/>
          <w:szCs w:val="18"/>
          <w:u w:val="single"/>
        </w:rPr>
        <w:t xml:space="preserve">Level </w:t>
      </w:r>
      <w:proofErr w:type="gramStart"/>
      <w:r w:rsidRPr="00F557D9">
        <w:rPr>
          <w:rFonts w:eastAsia="Times New Roman" w:cs="Times New Roman"/>
          <w:sz w:val="18"/>
          <w:szCs w:val="18"/>
          <w:u w:val="single"/>
        </w:rPr>
        <w:t>taught:</w:t>
      </w:r>
      <w:proofErr w:type="gramEnd"/>
      <w:r w:rsidRPr="00F557D9">
        <w:rPr>
          <w:rFonts w:eastAsia="Times New Roman" w:cs="Times New Roman"/>
          <w:sz w:val="18"/>
          <w:szCs w:val="18"/>
        </w:rPr>
        <w:tab/>
      </w:r>
      <w:r w:rsidRPr="00F557D9">
        <w:rPr>
          <w:rFonts w:eastAsia="Times New Roman" w:cs="Times New Roman"/>
          <w:sz w:val="18"/>
          <w:szCs w:val="18"/>
        </w:rPr>
        <w:tab/>
        <w:t>2</w:t>
      </w:r>
      <w:r w:rsidRPr="00F557D9">
        <w:rPr>
          <w:rFonts w:eastAsia="Times New Roman" w:cs="Times New Roman"/>
          <w:sz w:val="18"/>
          <w:szCs w:val="18"/>
          <w:vertAlign w:val="superscript"/>
        </w:rPr>
        <w:t>nd</w:t>
      </w:r>
      <w:r>
        <w:rPr>
          <w:rFonts w:eastAsia="Times New Roman" w:cs="Times New Roman"/>
          <w:sz w:val="18"/>
          <w:szCs w:val="18"/>
        </w:rPr>
        <w:t>,</w:t>
      </w:r>
      <w:r w:rsidRPr="00F557D9">
        <w:rPr>
          <w:rFonts w:eastAsia="Times New Roman" w:cs="Times New Roman"/>
          <w:sz w:val="18"/>
          <w:szCs w:val="18"/>
        </w:rPr>
        <w:t xml:space="preserve"> 3</w:t>
      </w:r>
      <w:r w:rsidRPr="00F557D9">
        <w:rPr>
          <w:rFonts w:eastAsia="Times New Roman" w:cs="Times New Roman"/>
          <w:sz w:val="18"/>
          <w:szCs w:val="18"/>
          <w:vertAlign w:val="superscript"/>
        </w:rPr>
        <w:t>rd</w:t>
      </w:r>
      <w:r w:rsidRPr="00F557D9">
        <w:rPr>
          <w:rFonts w:eastAsia="Times New Roman" w:cs="Times New Roman"/>
          <w:sz w:val="18"/>
          <w:szCs w:val="18"/>
        </w:rPr>
        <w:t xml:space="preserve"> year</w:t>
      </w:r>
      <w:r>
        <w:rPr>
          <w:rFonts w:eastAsia="Times New Roman" w:cs="Times New Roman"/>
          <w:sz w:val="18"/>
          <w:szCs w:val="18"/>
        </w:rPr>
        <w:t xml:space="preserve">, </w:t>
      </w:r>
      <w:proofErr w:type="spellStart"/>
      <w:r>
        <w:rPr>
          <w:rFonts w:eastAsia="Times New Roman" w:cs="Times New Roman"/>
          <w:sz w:val="18"/>
          <w:szCs w:val="18"/>
        </w:rPr>
        <w:t>honours</w:t>
      </w:r>
      <w:proofErr w:type="spellEnd"/>
      <w:r w:rsidRPr="00F557D9">
        <w:rPr>
          <w:rFonts w:eastAsia="Times New Roman" w:cs="Times New Roman"/>
          <w:sz w:val="18"/>
          <w:szCs w:val="18"/>
        </w:rPr>
        <w:t xml:space="preserve"> </w:t>
      </w:r>
      <w:r>
        <w:rPr>
          <w:rFonts w:eastAsia="Times New Roman" w:cs="Times New Roman"/>
          <w:sz w:val="18"/>
          <w:szCs w:val="18"/>
        </w:rPr>
        <w:t xml:space="preserve">and masters </w:t>
      </w:r>
      <w:r w:rsidRPr="00F557D9">
        <w:rPr>
          <w:rFonts w:eastAsia="Times New Roman" w:cs="Times New Roman"/>
          <w:sz w:val="18"/>
          <w:szCs w:val="18"/>
        </w:rPr>
        <w:t>students</w:t>
      </w:r>
    </w:p>
    <w:p w14:paraId="0D3CB057" w14:textId="1DAB3CFD" w:rsidR="00974B8A" w:rsidRPr="00F557D9" w:rsidRDefault="00974B8A"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Courses taught:</w:t>
      </w:r>
      <w:r w:rsidRPr="00F557D9">
        <w:rPr>
          <w:rFonts w:eastAsia="Times New Roman" w:cs="Times New Roman"/>
          <w:sz w:val="18"/>
          <w:szCs w:val="18"/>
        </w:rPr>
        <w:tab/>
      </w:r>
      <w:r w:rsidRPr="00F557D9">
        <w:rPr>
          <w:rFonts w:eastAsia="Times New Roman" w:cs="Times New Roman"/>
          <w:sz w:val="18"/>
          <w:szCs w:val="18"/>
        </w:rPr>
        <w:tab/>
        <w:t xml:space="preserve">Classical and Contemporary Sociological Theory, </w:t>
      </w:r>
      <w:r>
        <w:rPr>
          <w:rFonts w:eastAsia="Times New Roman" w:cs="Times New Roman"/>
          <w:sz w:val="18"/>
          <w:szCs w:val="18"/>
        </w:rPr>
        <w:t>Environmental Sociology, Social Movements</w:t>
      </w:r>
    </w:p>
    <w:p w14:paraId="28987E7A" w14:textId="0EF6F050"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2018/08 - Present </w:t>
      </w:r>
    </w:p>
    <w:p w14:paraId="7D38DDD1" w14:textId="77777777"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Research course content, planning and preparing weekly lessons.</w:t>
      </w:r>
    </w:p>
    <w:p w14:paraId="09A2906B" w14:textId="77777777"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 xml:space="preserve">Consult with students during consultation hours. </w:t>
      </w:r>
    </w:p>
    <w:p w14:paraId="3C8B0527" w14:textId="1637CA91"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 xml:space="preserve">Postgraduate (Hons) supervision </w:t>
      </w:r>
      <w:r w:rsidR="00974B8A">
        <w:rPr>
          <w:rFonts w:eastAsia="Times New Roman" w:cs="Times New Roman"/>
          <w:sz w:val="18"/>
          <w:szCs w:val="18"/>
        </w:rPr>
        <w:t xml:space="preserve">to completion and pending Masters supervision </w:t>
      </w:r>
    </w:p>
    <w:p w14:paraId="3C51906B" w14:textId="77777777" w:rsidR="00582CBE"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Set tests, essays and examinations.</w:t>
      </w:r>
    </w:p>
    <w:p w14:paraId="7DA708CF" w14:textId="2C0E5259" w:rsidR="00974B8A" w:rsidRPr="00F557D9" w:rsidRDefault="00974B8A" w:rsidP="00F557D9">
      <w:pPr>
        <w:numPr>
          <w:ilvl w:val="0"/>
          <w:numId w:val="10"/>
        </w:numPr>
        <w:spacing w:after="0" w:line="240" w:lineRule="auto"/>
        <w:jc w:val="both"/>
        <w:rPr>
          <w:rFonts w:eastAsia="Times New Roman" w:cs="Times New Roman"/>
          <w:sz w:val="18"/>
          <w:szCs w:val="18"/>
        </w:rPr>
      </w:pPr>
      <w:r>
        <w:rPr>
          <w:rFonts w:eastAsia="Times New Roman" w:cs="Times New Roman"/>
          <w:sz w:val="18"/>
          <w:szCs w:val="18"/>
        </w:rPr>
        <w:t xml:space="preserve">Created and coordinated a new tutorial </w:t>
      </w:r>
      <w:proofErr w:type="spellStart"/>
      <w:r>
        <w:rPr>
          <w:rFonts w:eastAsia="Times New Roman" w:cs="Times New Roman"/>
          <w:sz w:val="18"/>
          <w:szCs w:val="18"/>
        </w:rPr>
        <w:t>programme</w:t>
      </w:r>
      <w:proofErr w:type="spellEnd"/>
      <w:r>
        <w:rPr>
          <w:rFonts w:eastAsia="Times New Roman" w:cs="Times New Roman"/>
          <w:sz w:val="18"/>
          <w:szCs w:val="18"/>
        </w:rPr>
        <w:t xml:space="preserve">. </w:t>
      </w:r>
    </w:p>
    <w:p w14:paraId="201E3E40" w14:textId="77777777"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Leading decolonial curriculum development in the department:</w:t>
      </w:r>
    </w:p>
    <w:p w14:paraId="4346EDDF" w14:textId="77777777" w:rsidR="00582CBE" w:rsidRPr="00F557D9" w:rsidRDefault="00582CBE" w:rsidP="00F557D9">
      <w:pPr>
        <w:numPr>
          <w:ilvl w:val="0"/>
          <w:numId w:val="7"/>
        </w:numPr>
        <w:pBdr>
          <w:top w:val="nil"/>
          <w:left w:val="nil"/>
          <w:bottom w:val="nil"/>
          <w:right w:val="nil"/>
          <w:between w:val="nil"/>
        </w:pBdr>
        <w:spacing w:after="0" w:line="240" w:lineRule="auto"/>
        <w:jc w:val="both"/>
        <w:rPr>
          <w:rFonts w:eastAsia="Times New Roman" w:cs="Times New Roman"/>
          <w:sz w:val="18"/>
          <w:szCs w:val="18"/>
        </w:rPr>
      </w:pPr>
      <w:r w:rsidRPr="00F557D9">
        <w:rPr>
          <w:rFonts w:eastAsia="Times New Roman" w:cs="Times New Roman"/>
          <w:sz w:val="18"/>
          <w:szCs w:val="18"/>
        </w:rPr>
        <w:t xml:space="preserve">Social Movements course: which priorities overlooked scholarship by African and global south scholars and theorists. </w:t>
      </w:r>
    </w:p>
    <w:p w14:paraId="13206EF0" w14:textId="77777777" w:rsidR="00582CBE" w:rsidRPr="00F557D9" w:rsidRDefault="00582CBE" w:rsidP="00F557D9">
      <w:pPr>
        <w:numPr>
          <w:ilvl w:val="0"/>
          <w:numId w:val="7"/>
        </w:numPr>
        <w:pBdr>
          <w:top w:val="nil"/>
          <w:left w:val="nil"/>
          <w:bottom w:val="nil"/>
          <w:right w:val="nil"/>
          <w:between w:val="nil"/>
        </w:pBdr>
        <w:spacing w:after="0" w:line="240" w:lineRule="auto"/>
        <w:jc w:val="both"/>
        <w:rPr>
          <w:rFonts w:eastAsia="Times New Roman" w:cs="Times New Roman"/>
          <w:sz w:val="18"/>
          <w:szCs w:val="18"/>
        </w:rPr>
      </w:pPr>
      <w:r w:rsidRPr="00F557D9">
        <w:rPr>
          <w:rFonts w:eastAsia="Times New Roman" w:cs="Times New Roman"/>
          <w:sz w:val="18"/>
          <w:szCs w:val="18"/>
        </w:rPr>
        <w:t xml:space="preserve">Sociology of Health and Illness course: which priorities African discourse and underpinnings around health and illness while still juxtaposing it with traditional sociological discussions on the study of health and illness in society). </w:t>
      </w:r>
    </w:p>
    <w:p w14:paraId="5E4CA861" w14:textId="77777777"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Mark assignments and test or exam scripts and provide general feedback.</w:t>
      </w:r>
    </w:p>
    <w:p w14:paraId="3DE47E1C" w14:textId="77777777" w:rsidR="00582CBE" w:rsidRPr="00F557D9"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 xml:space="preserve">Lecturing and coordinating postgraduate (Hons) and undergraduate courses </w:t>
      </w:r>
    </w:p>
    <w:p w14:paraId="01C6CF18" w14:textId="4CE0B090" w:rsidR="00582CBE" w:rsidRDefault="00582CBE" w:rsidP="00F557D9">
      <w:pPr>
        <w:numPr>
          <w:ilvl w:val="0"/>
          <w:numId w:val="10"/>
        </w:numPr>
        <w:spacing w:after="0" w:line="240" w:lineRule="auto"/>
        <w:jc w:val="both"/>
        <w:rPr>
          <w:rFonts w:eastAsia="Times New Roman" w:cs="Times New Roman"/>
          <w:sz w:val="18"/>
          <w:szCs w:val="18"/>
        </w:rPr>
      </w:pPr>
      <w:r w:rsidRPr="00F557D9">
        <w:rPr>
          <w:rFonts w:eastAsia="Times New Roman" w:cs="Times New Roman"/>
          <w:sz w:val="18"/>
          <w:szCs w:val="18"/>
        </w:rPr>
        <w:t>MA and PhD coordinator</w:t>
      </w:r>
      <w:r w:rsidR="00974B8A">
        <w:rPr>
          <w:rFonts w:eastAsia="Times New Roman" w:cs="Times New Roman"/>
          <w:sz w:val="18"/>
          <w:szCs w:val="18"/>
        </w:rPr>
        <w:t>, reviewing applications and facilitating the shortlisting process between the applicants, academic staff and faculty.</w:t>
      </w:r>
      <w:r w:rsidRPr="00F557D9">
        <w:rPr>
          <w:rFonts w:eastAsia="Times New Roman" w:cs="Times New Roman"/>
          <w:sz w:val="18"/>
          <w:szCs w:val="18"/>
        </w:rPr>
        <w:t xml:space="preserve"> </w:t>
      </w:r>
    </w:p>
    <w:p w14:paraId="55655825" w14:textId="495FEF6A" w:rsidR="00974B8A" w:rsidRPr="00F557D9" w:rsidRDefault="00974B8A" w:rsidP="00F557D9">
      <w:pPr>
        <w:numPr>
          <w:ilvl w:val="0"/>
          <w:numId w:val="10"/>
        </w:numPr>
        <w:spacing w:after="0" w:line="240" w:lineRule="auto"/>
        <w:jc w:val="both"/>
        <w:rPr>
          <w:rFonts w:eastAsia="Times New Roman" w:cs="Times New Roman"/>
          <w:sz w:val="18"/>
          <w:szCs w:val="18"/>
        </w:rPr>
      </w:pPr>
      <w:r>
        <w:rPr>
          <w:rFonts w:eastAsia="Times New Roman" w:cs="Times New Roman"/>
          <w:sz w:val="18"/>
          <w:szCs w:val="18"/>
        </w:rPr>
        <w:t xml:space="preserve">External examiner for Hons and </w:t>
      </w:r>
      <w:proofErr w:type="gramStart"/>
      <w:r>
        <w:rPr>
          <w:rFonts w:eastAsia="Times New Roman" w:cs="Times New Roman"/>
          <w:sz w:val="18"/>
          <w:szCs w:val="18"/>
        </w:rPr>
        <w:t>Masters</w:t>
      </w:r>
      <w:proofErr w:type="gramEnd"/>
      <w:r>
        <w:rPr>
          <w:rFonts w:eastAsia="Times New Roman" w:cs="Times New Roman"/>
          <w:sz w:val="18"/>
          <w:szCs w:val="18"/>
        </w:rPr>
        <w:t xml:space="preserve"> level for different institutions (Un</w:t>
      </w:r>
      <w:r w:rsidR="00D91555">
        <w:rPr>
          <w:rFonts w:eastAsia="Times New Roman" w:cs="Times New Roman"/>
          <w:sz w:val="18"/>
          <w:szCs w:val="18"/>
        </w:rPr>
        <w:t xml:space="preserve">iversity of Johannesburg, Rhodes University, University of Cape Town and Sol Plaatje University), </w:t>
      </w:r>
      <w:r>
        <w:rPr>
          <w:rFonts w:eastAsia="Times New Roman" w:cs="Times New Roman"/>
          <w:sz w:val="18"/>
          <w:szCs w:val="18"/>
        </w:rPr>
        <w:t xml:space="preserve">across various departments (Sociology, Industrial Sociology and Psychology) </w:t>
      </w:r>
    </w:p>
    <w:p w14:paraId="2E0F20B4" w14:textId="558B6E3A" w:rsidR="00974B8A" w:rsidRPr="00974B8A" w:rsidRDefault="00582CBE" w:rsidP="00974B8A">
      <w:pPr>
        <w:numPr>
          <w:ilvl w:val="0"/>
          <w:numId w:val="10"/>
        </w:numPr>
        <w:spacing w:after="200" w:line="240" w:lineRule="auto"/>
        <w:jc w:val="both"/>
        <w:rPr>
          <w:rFonts w:eastAsia="Times New Roman" w:cs="Times New Roman"/>
          <w:sz w:val="18"/>
          <w:szCs w:val="18"/>
        </w:rPr>
      </w:pPr>
      <w:r w:rsidRPr="00F557D9">
        <w:rPr>
          <w:rFonts w:eastAsia="Times New Roman" w:cs="Times New Roman"/>
          <w:sz w:val="18"/>
          <w:szCs w:val="18"/>
        </w:rPr>
        <w:t>Deliver lectures to between 100 and 500 students.</w:t>
      </w:r>
    </w:p>
    <w:p w14:paraId="767E867E" w14:textId="77777777" w:rsidR="00582CBE" w:rsidRPr="00F557D9" w:rsidRDefault="00582CBE" w:rsidP="00F557D9">
      <w:pPr>
        <w:spacing w:after="0" w:line="240" w:lineRule="auto"/>
        <w:jc w:val="left"/>
        <w:rPr>
          <w:rFonts w:eastAsia="Times New Roman" w:cs="Times New Roman"/>
          <w:sz w:val="18"/>
          <w:szCs w:val="18"/>
        </w:rPr>
      </w:pPr>
      <w:r w:rsidRPr="00F557D9">
        <w:rPr>
          <w:rFonts w:eastAsia="Times New Roman" w:cs="Times New Roman"/>
          <w:sz w:val="18"/>
          <w:szCs w:val="18"/>
          <w:u w:val="single"/>
        </w:rPr>
        <w:lastRenderedPageBreak/>
        <w:t>Position held:</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 xml:space="preserve">Media Information and Publications Manager </w:t>
      </w:r>
    </w:p>
    <w:p w14:paraId="6EFA8CC0" w14:textId="77777777" w:rsidR="00582CBE" w:rsidRPr="00F557D9" w:rsidRDefault="00582CBE" w:rsidP="00F557D9">
      <w:pPr>
        <w:spacing w:after="0" w:line="240" w:lineRule="auto"/>
        <w:jc w:val="left"/>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u w:val="single"/>
        </w:rPr>
        <w:t>:</w:t>
      </w:r>
      <w:r w:rsidRPr="00F557D9">
        <w:rPr>
          <w:rFonts w:eastAsia="Times New Roman" w:cs="Times New Roman"/>
          <w:sz w:val="18"/>
          <w:szCs w:val="18"/>
        </w:rPr>
        <w:tab/>
      </w:r>
      <w:r w:rsidRPr="00F557D9">
        <w:rPr>
          <w:rFonts w:eastAsia="Times New Roman" w:cs="Times New Roman"/>
          <w:sz w:val="18"/>
          <w:szCs w:val="18"/>
        </w:rPr>
        <w:tab/>
      </w:r>
      <w:proofErr w:type="spellStart"/>
      <w:r w:rsidRPr="00F557D9">
        <w:rPr>
          <w:rFonts w:eastAsia="Times New Roman" w:cs="Times New Roman"/>
          <w:sz w:val="18"/>
          <w:szCs w:val="18"/>
        </w:rPr>
        <w:t>groundWork</w:t>
      </w:r>
      <w:proofErr w:type="spellEnd"/>
      <w:r w:rsidRPr="00F557D9">
        <w:rPr>
          <w:rFonts w:eastAsia="Times New Roman" w:cs="Times New Roman"/>
          <w:sz w:val="18"/>
          <w:szCs w:val="18"/>
        </w:rPr>
        <w:t>, Friends of the Earth South Africa</w:t>
      </w:r>
    </w:p>
    <w:p w14:paraId="1CF6A10E" w14:textId="18CBA10D" w:rsidR="00582CBE" w:rsidRPr="00F557D9" w:rsidRDefault="00582CBE" w:rsidP="00F557D9">
      <w:pPr>
        <w:spacing w:after="0" w:line="240" w:lineRule="auto"/>
        <w:jc w:val="left"/>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w:t>
      </w:r>
      <w:r w:rsidR="00BA5D50">
        <w:rPr>
          <w:rFonts w:eastAsia="Times New Roman" w:cs="Times New Roman"/>
          <w:sz w:val="18"/>
          <w:szCs w:val="18"/>
        </w:rPr>
        <w:tab/>
      </w:r>
      <w:r w:rsidRPr="00F557D9">
        <w:rPr>
          <w:rFonts w:eastAsia="Times New Roman" w:cs="Times New Roman"/>
          <w:sz w:val="18"/>
          <w:szCs w:val="18"/>
        </w:rPr>
        <w:t>2016/10 – 2018/07</w:t>
      </w:r>
    </w:p>
    <w:p w14:paraId="3C8D60F1"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 xml:space="preserve">Working with and strengthening the use of media within community campaigns; by </w:t>
      </w:r>
      <w:proofErr w:type="spellStart"/>
      <w:r w:rsidRPr="00F557D9">
        <w:rPr>
          <w:rFonts w:eastAsia="Times New Roman" w:cs="Times New Roman"/>
          <w:sz w:val="18"/>
          <w:szCs w:val="18"/>
        </w:rPr>
        <w:t>organising</w:t>
      </w:r>
      <w:proofErr w:type="spellEnd"/>
      <w:r w:rsidRPr="00F557D9">
        <w:rPr>
          <w:rFonts w:eastAsia="Times New Roman" w:cs="Times New Roman"/>
          <w:sz w:val="18"/>
          <w:szCs w:val="18"/>
        </w:rPr>
        <w:t xml:space="preserve"> and facilitating media training workshops.</w:t>
      </w:r>
    </w:p>
    <w:p w14:paraId="16CCC2A3"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Editing and reviewing media created by communities</w:t>
      </w:r>
    </w:p>
    <w:p w14:paraId="4853ACD3"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Undertaking, developing and managing research processes to inform community campaigning.</w:t>
      </w:r>
    </w:p>
    <w:p w14:paraId="4D19EAAD"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 xml:space="preserve">Investigating and </w:t>
      </w:r>
      <w:proofErr w:type="spellStart"/>
      <w:r w:rsidRPr="00F557D9">
        <w:rPr>
          <w:rFonts w:eastAsia="Times New Roman" w:cs="Times New Roman"/>
          <w:sz w:val="18"/>
          <w:szCs w:val="18"/>
        </w:rPr>
        <w:t>publisising</w:t>
      </w:r>
      <w:proofErr w:type="spellEnd"/>
      <w:r w:rsidRPr="00F557D9">
        <w:rPr>
          <w:rFonts w:eastAsia="Times New Roman" w:cs="Times New Roman"/>
          <w:sz w:val="18"/>
          <w:szCs w:val="18"/>
        </w:rPr>
        <w:t xml:space="preserve"> issues that affect </w:t>
      </w:r>
      <w:proofErr w:type="gramStart"/>
      <w:r w:rsidRPr="00F557D9">
        <w:rPr>
          <w:rFonts w:eastAsia="Times New Roman" w:cs="Times New Roman"/>
          <w:sz w:val="18"/>
          <w:szCs w:val="18"/>
        </w:rPr>
        <w:t>communities;</w:t>
      </w:r>
      <w:proofErr w:type="gramEnd"/>
    </w:p>
    <w:p w14:paraId="764CC862"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 xml:space="preserve">Linking community campaigning nationally, regionally and internationally through media </w:t>
      </w:r>
      <w:proofErr w:type="gramStart"/>
      <w:r w:rsidRPr="00F557D9">
        <w:rPr>
          <w:rFonts w:eastAsia="Times New Roman" w:cs="Times New Roman"/>
          <w:sz w:val="18"/>
          <w:szCs w:val="18"/>
        </w:rPr>
        <w:t>work;</w:t>
      </w:r>
      <w:proofErr w:type="gramEnd"/>
    </w:p>
    <w:p w14:paraId="7AB05A20"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 xml:space="preserve">Act as media contact person for all queries from the various </w:t>
      </w:r>
      <w:proofErr w:type="gramStart"/>
      <w:r w:rsidRPr="00F557D9">
        <w:rPr>
          <w:rFonts w:eastAsia="Times New Roman" w:cs="Times New Roman"/>
          <w:sz w:val="18"/>
          <w:szCs w:val="18"/>
        </w:rPr>
        <w:t>media;</w:t>
      </w:r>
      <w:proofErr w:type="gramEnd"/>
    </w:p>
    <w:p w14:paraId="5A7E67A6"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Offering general support to community queries.</w:t>
      </w:r>
    </w:p>
    <w:p w14:paraId="3E5B260B" w14:textId="77777777" w:rsidR="00582CBE" w:rsidRPr="00F557D9" w:rsidRDefault="00582CBE" w:rsidP="00F557D9">
      <w:pPr>
        <w:numPr>
          <w:ilvl w:val="0"/>
          <w:numId w:val="11"/>
        </w:numPr>
        <w:spacing w:after="0" w:line="240" w:lineRule="auto"/>
        <w:jc w:val="left"/>
        <w:rPr>
          <w:rFonts w:eastAsia="Times New Roman" w:cs="Times New Roman"/>
          <w:sz w:val="18"/>
          <w:szCs w:val="18"/>
        </w:rPr>
      </w:pPr>
      <w:r w:rsidRPr="00F557D9">
        <w:rPr>
          <w:rFonts w:eastAsia="Times New Roman" w:cs="Times New Roman"/>
          <w:sz w:val="18"/>
          <w:szCs w:val="18"/>
        </w:rPr>
        <w:t xml:space="preserve">Engaging in strategy meetings and implementation processes linked to challenging coal, climate change and promote zero waste and healthier more sustainable hospitals </w:t>
      </w:r>
    </w:p>
    <w:p w14:paraId="49CF4C90" w14:textId="77777777" w:rsidR="00582CBE" w:rsidRPr="00F557D9" w:rsidRDefault="00582CBE" w:rsidP="00582CBE">
      <w:pPr>
        <w:spacing w:after="0" w:line="240" w:lineRule="auto"/>
        <w:rPr>
          <w:rFonts w:eastAsia="Times New Roman" w:cs="Times New Roman"/>
          <w:sz w:val="18"/>
          <w:szCs w:val="18"/>
        </w:rPr>
      </w:pPr>
    </w:p>
    <w:p w14:paraId="30B8FE9D"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 held:</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Sociology</w:t>
      </w:r>
      <w:r w:rsidRPr="00F557D9">
        <w:rPr>
          <w:rFonts w:eastAsia="Times New Roman" w:cs="Times New Roman"/>
          <w:sz w:val="18"/>
          <w:szCs w:val="18"/>
        </w:rPr>
        <w:t xml:space="preserve"> </w:t>
      </w:r>
      <w:r w:rsidRPr="00F557D9">
        <w:rPr>
          <w:rFonts w:eastAsia="Times New Roman" w:cs="Times New Roman"/>
          <w:b/>
          <w:sz w:val="18"/>
          <w:szCs w:val="18"/>
        </w:rPr>
        <w:t xml:space="preserve">Lecturer </w:t>
      </w:r>
    </w:p>
    <w:p w14:paraId="440C9FC2" w14:textId="77777777" w:rsidR="00582CBE" w:rsidRPr="00F557D9"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u w:val="single"/>
        </w:rPr>
        <w:t>:</w:t>
      </w:r>
      <w:r w:rsidRPr="00F557D9">
        <w:rPr>
          <w:rFonts w:eastAsia="Times New Roman" w:cs="Times New Roman"/>
          <w:sz w:val="18"/>
          <w:szCs w:val="18"/>
        </w:rPr>
        <w:tab/>
      </w:r>
      <w:r w:rsidRPr="00F557D9">
        <w:rPr>
          <w:rFonts w:eastAsia="Times New Roman" w:cs="Times New Roman"/>
          <w:sz w:val="18"/>
          <w:szCs w:val="18"/>
        </w:rPr>
        <w:tab/>
        <w:t>University of Kwa Zulu Natal</w:t>
      </w:r>
    </w:p>
    <w:p w14:paraId="33599D55"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w:t>
      </w:r>
      <w:r w:rsidRPr="00F557D9">
        <w:rPr>
          <w:rFonts w:eastAsia="Times New Roman" w:cs="Times New Roman"/>
          <w:sz w:val="18"/>
          <w:szCs w:val="18"/>
        </w:rPr>
        <w:tab/>
        <w:t>2016/02 – 2016/07</w:t>
      </w:r>
    </w:p>
    <w:p w14:paraId="0FF5A724"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Reason for Leaving:</w:t>
      </w:r>
      <w:r w:rsidRPr="00F557D9">
        <w:rPr>
          <w:rFonts w:eastAsia="Times New Roman" w:cs="Times New Roman"/>
          <w:sz w:val="18"/>
          <w:szCs w:val="18"/>
        </w:rPr>
        <w:tab/>
        <w:t xml:space="preserve">End of Contract </w:t>
      </w:r>
    </w:p>
    <w:p w14:paraId="5E19BAB6"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 xml:space="preserve">Level </w:t>
      </w:r>
      <w:proofErr w:type="gramStart"/>
      <w:r w:rsidRPr="00F557D9">
        <w:rPr>
          <w:rFonts w:eastAsia="Times New Roman" w:cs="Times New Roman"/>
          <w:sz w:val="18"/>
          <w:szCs w:val="18"/>
          <w:u w:val="single"/>
        </w:rPr>
        <w:t>taught:</w:t>
      </w:r>
      <w:proofErr w:type="gramEnd"/>
      <w:r w:rsidRPr="00F557D9">
        <w:rPr>
          <w:rFonts w:eastAsia="Times New Roman" w:cs="Times New Roman"/>
          <w:sz w:val="18"/>
          <w:szCs w:val="18"/>
        </w:rPr>
        <w:tab/>
      </w:r>
      <w:r w:rsidRPr="00F557D9">
        <w:rPr>
          <w:rFonts w:eastAsia="Times New Roman" w:cs="Times New Roman"/>
          <w:sz w:val="18"/>
          <w:szCs w:val="18"/>
        </w:rPr>
        <w:tab/>
        <w:t>2</w:t>
      </w:r>
      <w:r w:rsidRPr="00F557D9">
        <w:rPr>
          <w:rFonts w:eastAsia="Times New Roman" w:cs="Times New Roman"/>
          <w:sz w:val="18"/>
          <w:szCs w:val="18"/>
          <w:vertAlign w:val="superscript"/>
        </w:rPr>
        <w:t>nd</w:t>
      </w:r>
      <w:r w:rsidRPr="00F557D9">
        <w:rPr>
          <w:rFonts w:eastAsia="Times New Roman" w:cs="Times New Roman"/>
          <w:sz w:val="18"/>
          <w:szCs w:val="18"/>
        </w:rPr>
        <w:t xml:space="preserve"> and 3</w:t>
      </w:r>
      <w:r w:rsidRPr="00F557D9">
        <w:rPr>
          <w:rFonts w:eastAsia="Times New Roman" w:cs="Times New Roman"/>
          <w:sz w:val="18"/>
          <w:szCs w:val="18"/>
          <w:vertAlign w:val="superscript"/>
        </w:rPr>
        <w:t>rd</w:t>
      </w:r>
      <w:r w:rsidRPr="00F557D9">
        <w:rPr>
          <w:rFonts w:eastAsia="Times New Roman" w:cs="Times New Roman"/>
          <w:sz w:val="18"/>
          <w:szCs w:val="18"/>
        </w:rPr>
        <w:t xml:space="preserve"> year students</w:t>
      </w:r>
    </w:p>
    <w:p w14:paraId="1C1CBF85" w14:textId="5120AFAF"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Courses taught:</w:t>
      </w:r>
      <w:r w:rsidRPr="00F557D9">
        <w:rPr>
          <w:rFonts w:eastAsia="Times New Roman" w:cs="Times New Roman"/>
          <w:sz w:val="18"/>
          <w:szCs w:val="18"/>
        </w:rPr>
        <w:tab/>
      </w:r>
      <w:r w:rsidRPr="00F557D9">
        <w:rPr>
          <w:rFonts w:eastAsia="Times New Roman" w:cs="Times New Roman"/>
          <w:sz w:val="18"/>
          <w:szCs w:val="18"/>
        </w:rPr>
        <w:tab/>
        <w:t>Classical and Contemporary Sociological Theory, Gender and Social Theory</w:t>
      </w:r>
    </w:p>
    <w:p w14:paraId="15EC1E45"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 xml:space="preserve">Assist with departmental student registration. </w:t>
      </w:r>
    </w:p>
    <w:p w14:paraId="1E520573"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Research course content, planning and preparing weekly lessons.</w:t>
      </w:r>
    </w:p>
    <w:p w14:paraId="4BA7D216"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Coordinator and create course structure.</w:t>
      </w:r>
    </w:p>
    <w:p w14:paraId="00337083"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 xml:space="preserve">Consult with students during consultation hours. </w:t>
      </w:r>
    </w:p>
    <w:p w14:paraId="506FEEE3"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Set tests, essays and examinations.</w:t>
      </w:r>
    </w:p>
    <w:p w14:paraId="712C5520"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Invigilate during tests and exams, ensuring students understand the rules.</w:t>
      </w:r>
    </w:p>
    <w:p w14:paraId="4CCAB2F9" w14:textId="77777777" w:rsidR="00582CBE" w:rsidRPr="00F557D9" w:rsidRDefault="00582CBE" w:rsidP="00F557D9">
      <w:pPr>
        <w:numPr>
          <w:ilvl w:val="0"/>
          <w:numId w:val="12"/>
        </w:numPr>
        <w:spacing w:after="0" w:line="240" w:lineRule="auto"/>
        <w:jc w:val="both"/>
        <w:rPr>
          <w:rFonts w:eastAsia="Times New Roman" w:cs="Times New Roman"/>
          <w:sz w:val="18"/>
          <w:szCs w:val="18"/>
        </w:rPr>
      </w:pPr>
      <w:r w:rsidRPr="00F557D9">
        <w:rPr>
          <w:rFonts w:eastAsia="Times New Roman" w:cs="Times New Roman"/>
          <w:sz w:val="18"/>
          <w:szCs w:val="18"/>
        </w:rPr>
        <w:t>Mark assignments and test or exam scripts and provide general feedback.</w:t>
      </w:r>
    </w:p>
    <w:p w14:paraId="1740C829" w14:textId="77777777" w:rsidR="00582CBE" w:rsidRPr="00F557D9" w:rsidRDefault="00582CBE" w:rsidP="00F557D9">
      <w:pPr>
        <w:numPr>
          <w:ilvl w:val="0"/>
          <w:numId w:val="12"/>
        </w:numPr>
        <w:spacing w:after="200" w:line="240" w:lineRule="auto"/>
        <w:jc w:val="both"/>
        <w:rPr>
          <w:rFonts w:eastAsia="Times New Roman" w:cs="Times New Roman"/>
          <w:sz w:val="18"/>
          <w:szCs w:val="18"/>
        </w:rPr>
      </w:pPr>
      <w:r w:rsidRPr="00F557D9">
        <w:rPr>
          <w:rFonts w:eastAsia="Times New Roman" w:cs="Times New Roman"/>
          <w:sz w:val="18"/>
          <w:szCs w:val="18"/>
        </w:rPr>
        <w:t>Deliver lectures to between 100 and 300 students. Lectures include course content, exam test and preparation and guidelines on how to prepare, write and structure essays and assignments, including presentations.  </w:t>
      </w:r>
    </w:p>
    <w:p w14:paraId="2B4B8E3C"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 held:</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Media and Business Intern</w:t>
      </w:r>
    </w:p>
    <w:p w14:paraId="0C9C5643" w14:textId="77777777" w:rsidR="00582CBE" w:rsidRPr="00F557D9"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u w:val="single"/>
        </w:rPr>
        <w:t>:</w:t>
      </w:r>
      <w:r w:rsidRPr="00F557D9">
        <w:rPr>
          <w:rFonts w:eastAsia="Times New Roman" w:cs="Times New Roman"/>
          <w:sz w:val="18"/>
          <w:szCs w:val="18"/>
        </w:rPr>
        <w:tab/>
      </w:r>
      <w:r w:rsidRPr="00F557D9">
        <w:rPr>
          <w:rFonts w:eastAsia="Times New Roman" w:cs="Times New Roman"/>
          <w:sz w:val="18"/>
          <w:szCs w:val="18"/>
        </w:rPr>
        <w:tab/>
      </w:r>
      <w:proofErr w:type="spellStart"/>
      <w:r w:rsidRPr="00F557D9">
        <w:rPr>
          <w:rFonts w:eastAsia="Times New Roman" w:cs="Times New Roman"/>
          <w:sz w:val="18"/>
          <w:szCs w:val="18"/>
        </w:rPr>
        <w:t>Fetola</w:t>
      </w:r>
      <w:proofErr w:type="spellEnd"/>
    </w:p>
    <w:p w14:paraId="64A6003C"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w:t>
      </w:r>
      <w:r w:rsidRPr="00F557D9">
        <w:rPr>
          <w:rFonts w:eastAsia="Times New Roman" w:cs="Times New Roman"/>
          <w:sz w:val="18"/>
          <w:szCs w:val="18"/>
        </w:rPr>
        <w:tab/>
        <w:t>2015/06 – 2015/08</w:t>
      </w:r>
    </w:p>
    <w:p w14:paraId="4F63EAF7"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Reason for Leaving:</w:t>
      </w:r>
      <w:r w:rsidRPr="00F557D9">
        <w:rPr>
          <w:rFonts w:eastAsia="Times New Roman" w:cs="Times New Roman"/>
          <w:sz w:val="18"/>
          <w:szCs w:val="18"/>
        </w:rPr>
        <w:tab/>
        <w:t>Personal Reasons</w:t>
      </w:r>
    </w:p>
    <w:p w14:paraId="4739F885" w14:textId="44634594"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Published Work:</w:t>
      </w:r>
      <w:r w:rsidRPr="00F557D9">
        <w:rPr>
          <w:rFonts w:eastAsia="Times New Roman" w:cs="Times New Roman"/>
          <w:sz w:val="18"/>
          <w:szCs w:val="18"/>
        </w:rPr>
        <w:tab/>
      </w:r>
      <w:r w:rsidR="00C90277">
        <w:rPr>
          <w:rFonts w:eastAsia="Times New Roman" w:cs="Times New Roman"/>
          <w:sz w:val="18"/>
          <w:szCs w:val="18"/>
        </w:rPr>
        <w:tab/>
      </w:r>
      <w:r w:rsidRPr="00F557D9">
        <w:rPr>
          <w:rFonts w:eastAsia="Times New Roman" w:cs="Times New Roman"/>
          <w:sz w:val="18"/>
          <w:szCs w:val="18"/>
        </w:rPr>
        <w:t xml:space="preserve">1. The role of Ubuntu in Africa’s development agenda. - </w:t>
      </w:r>
      <w:r w:rsidRPr="00F557D9">
        <w:rPr>
          <w:rFonts w:eastAsia="Times New Roman" w:cs="Times New Roman"/>
          <w:b/>
          <w:sz w:val="18"/>
          <w:szCs w:val="18"/>
        </w:rPr>
        <w:t>The Catalyst Mag</w:t>
      </w:r>
    </w:p>
    <w:p w14:paraId="15FFEAA6" w14:textId="77777777" w:rsidR="00582CBE" w:rsidRPr="00F557D9" w:rsidRDefault="00582CBE" w:rsidP="00F557D9">
      <w:pPr>
        <w:numPr>
          <w:ilvl w:val="0"/>
          <w:numId w:val="6"/>
        </w:numPr>
        <w:pBdr>
          <w:top w:val="nil"/>
          <w:left w:val="nil"/>
          <w:bottom w:val="nil"/>
          <w:right w:val="nil"/>
          <w:between w:val="nil"/>
        </w:pBdr>
        <w:spacing w:after="0" w:line="240" w:lineRule="auto"/>
        <w:jc w:val="both"/>
        <w:rPr>
          <w:rFonts w:eastAsia="Times New Roman" w:cs="Times New Roman"/>
          <w:sz w:val="18"/>
          <w:szCs w:val="18"/>
        </w:rPr>
      </w:pPr>
      <w:r w:rsidRPr="00F557D9">
        <w:rPr>
          <w:rFonts w:eastAsia="Times New Roman" w:cs="Times New Roman"/>
          <w:sz w:val="18"/>
          <w:szCs w:val="18"/>
        </w:rPr>
        <w:t xml:space="preserve">Can environmentalism and poverty alleviation work hand in hand? – </w:t>
      </w:r>
      <w:r w:rsidRPr="00F557D9">
        <w:rPr>
          <w:rFonts w:eastAsia="Times New Roman" w:cs="Times New Roman"/>
          <w:b/>
          <w:sz w:val="18"/>
          <w:szCs w:val="18"/>
        </w:rPr>
        <w:t>Business Essentials</w:t>
      </w:r>
    </w:p>
    <w:p w14:paraId="15D99E1A" w14:textId="58888136"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Projects:</w:t>
      </w:r>
      <w:r w:rsidRPr="00F557D9">
        <w:rPr>
          <w:rFonts w:eastAsia="Times New Roman" w:cs="Times New Roman"/>
          <w:sz w:val="18"/>
          <w:szCs w:val="18"/>
        </w:rPr>
        <w:tab/>
      </w:r>
      <w:r w:rsidRPr="00F557D9">
        <w:rPr>
          <w:rFonts w:eastAsia="Times New Roman" w:cs="Times New Roman"/>
          <w:sz w:val="18"/>
          <w:szCs w:val="18"/>
        </w:rPr>
        <w:tab/>
        <w:t>1.</w:t>
      </w:r>
      <w:r w:rsidR="002D428D">
        <w:rPr>
          <w:rFonts w:eastAsia="Times New Roman" w:cs="Times New Roman"/>
          <w:sz w:val="18"/>
          <w:szCs w:val="18"/>
        </w:rPr>
        <w:t xml:space="preserve"> </w:t>
      </w:r>
      <w:proofErr w:type="spellStart"/>
      <w:r w:rsidRPr="00F557D9">
        <w:rPr>
          <w:rFonts w:eastAsia="Times New Roman" w:cs="Times New Roman"/>
          <w:sz w:val="18"/>
          <w:szCs w:val="18"/>
        </w:rPr>
        <w:t>JustAddGreen</w:t>
      </w:r>
      <w:proofErr w:type="spellEnd"/>
      <w:r w:rsidRPr="00F557D9">
        <w:rPr>
          <w:rFonts w:eastAsia="Times New Roman" w:cs="Times New Roman"/>
          <w:sz w:val="18"/>
          <w:szCs w:val="18"/>
        </w:rPr>
        <w:t xml:space="preserve"> – Enterprise development/ Green </w:t>
      </w:r>
      <w:r w:rsidR="002D428D">
        <w:rPr>
          <w:rFonts w:eastAsia="Times New Roman" w:cs="Times New Roman"/>
          <w:sz w:val="18"/>
          <w:szCs w:val="18"/>
        </w:rPr>
        <w:t xml:space="preserve">and environmental sustainability </w:t>
      </w:r>
      <w:r w:rsidRPr="00F557D9">
        <w:rPr>
          <w:rFonts w:eastAsia="Times New Roman" w:cs="Times New Roman"/>
          <w:sz w:val="18"/>
          <w:szCs w:val="18"/>
        </w:rPr>
        <w:t>initiative.</w:t>
      </w:r>
    </w:p>
    <w:p w14:paraId="5892FCF9" w14:textId="1609FA44"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sz w:val="18"/>
          <w:szCs w:val="18"/>
        </w:rPr>
        <w:tab/>
        <w:t xml:space="preserve">2. SAB Foundation </w:t>
      </w:r>
      <w:proofErr w:type="spellStart"/>
      <w:r w:rsidRPr="00F557D9">
        <w:rPr>
          <w:rFonts w:eastAsia="Times New Roman" w:cs="Times New Roman"/>
          <w:sz w:val="18"/>
          <w:szCs w:val="18"/>
        </w:rPr>
        <w:t>Tholoana</w:t>
      </w:r>
      <w:proofErr w:type="spellEnd"/>
      <w:r w:rsidRPr="00F557D9">
        <w:rPr>
          <w:rFonts w:eastAsia="Times New Roman" w:cs="Times New Roman"/>
          <w:sz w:val="18"/>
          <w:szCs w:val="18"/>
        </w:rPr>
        <w:t xml:space="preserve"> Enterprise </w:t>
      </w:r>
      <w:proofErr w:type="spellStart"/>
      <w:r w:rsidRPr="00F557D9">
        <w:rPr>
          <w:rFonts w:eastAsia="Times New Roman" w:cs="Times New Roman"/>
          <w:sz w:val="18"/>
          <w:szCs w:val="18"/>
        </w:rPr>
        <w:t>Programme</w:t>
      </w:r>
      <w:proofErr w:type="spellEnd"/>
      <w:r w:rsidRPr="00F557D9">
        <w:rPr>
          <w:rFonts w:eastAsia="Times New Roman" w:cs="Times New Roman"/>
          <w:sz w:val="18"/>
          <w:szCs w:val="18"/>
        </w:rPr>
        <w:t>.</w:t>
      </w:r>
    </w:p>
    <w:p w14:paraId="19FFB8C5"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sz w:val="18"/>
          <w:szCs w:val="18"/>
        </w:rPr>
        <w:tab/>
        <w:t>3. Fragile States research.</w:t>
      </w:r>
    </w:p>
    <w:p w14:paraId="02602F04" w14:textId="77777777" w:rsidR="00582CBE" w:rsidRPr="00F557D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Proofing and editing articles, manuals and project related documents. Data capturing</w:t>
      </w:r>
    </w:p>
    <w:p w14:paraId="3EF870F0" w14:textId="77777777" w:rsidR="00582CBE" w:rsidRPr="00F557D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Writing opinion pieces and press releases.</w:t>
      </w:r>
    </w:p>
    <w:p w14:paraId="5C1181C7" w14:textId="77777777" w:rsidR="00582CBE" w:rsidRPr="00F557D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Assisting in the distribution of articles written for publication purposes.</w:t>
      </w:r>
    </w:p>
    <w:p w14:paraId="26AC90ED" w14:textId="77777777" w:rsidR="00582CBE" w:rsidRPr="00F557D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Researching and collating data, including market trends and lessons for ED workshops.</w:t>
      </w:r>
    </w:p>
    <w:p w14:paraId="4540A193" w14:textId="77777777" w:rsidR="00582CBE" w:rsidRPr="00F557D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Creating social media promotion adverts and weekly business or project related posts.</w:t>
      </w:r>
    </w:p>
    <w:p w14:paraId="58B50E5A" w14:textId="5CBEB731" w:rsidR="00582CBE" w:rsidRPr="00F66CE9" w:rsidRDefault="00582CBE" w:rsidP="00F557D9">
      <w:pPr>
        <w:numPr>
          <w:ilvl w:val="0"/>
          <w:numId w:val="2"/>
        </w:numPr>
        <w:spacing w:after="0" w:line="240" w:lineRule="auto"/>
        <w:jc w:val="both"/>
        <w:rPr>
          <w:rFonts w:eastAsia="Times New Roman" w:cs="Times New Roman"/>
          <w:sz w:val="18"/>
          <w:szCs w:val="18"/>
        </w:rPr>
      </w:pPr>
      <w:r w:rsidRPr="00F557D9">
        <w:rPr>
          <w:rFonts w:eastAsia="Times New Roman" w:cs="Times New Roman"/>
          <w:sz w:val="18"/>
          <w:szCs w:val="18"/>
        </w:rPr>
        <w:t>Assisting with recruiting and selecting new employees</w:t>
      </w:r>
    </w:p>
    <w:p w14:paraId="10305948" w14:textId="77777777" w:rsidR="00DF64C5" w:rsidRDefault="00DF64C5" w:rsidP="00F557D9">
      <w:pPr>
        <w:spacing w:after="0" w:line="240" w:lineRule="auto"/>
        <w:jc w:val="both"/>
        <w:rPr>
          <w:rFonts w:eastAsia="Times New Roman" w:cs="Times New Roman"/>
          <w:sz w:val="18"/>
          <w:szCs w:val="18"/>
          <w:u w:val="single"/>
        </w:rPr>
      </w:pPr>
    </w:p>
    <w:p w14:paraId="34F46FD5" w14:textId="01C8D216"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 held:</w:t>
      </w:r>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Research Intern</w:t>
      </w:r>
    </w:p>
    <w:p w14:paraId="20730FC1" w14:textId="77777777" w:rsidR="00582CBE" w:rsidRPr="00F557D9"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u w:val="single"/>
        </w:rPr>
        <w:t xml:space="preserve">: </w:t>
      </w:r>
      <w:r w:rsidRPr="00F557D9">
        <w:rPr>
          <w:rFonts w:eastAsia="Times New Roman" w:cs="Times New Roman"/>
          <w:sz w:val="18"/>
          <w:szCs w:val="18"/>
        </w:rPr>
        <w:tab/>
      </w:r>
      <w:r w:rsidRPr="00F557D9">
        <w:rPr>
          <w:rFonts w:eastAsia="Times New Roman" w:cs="Times New Roman"/>
          <w:sz w:val="18"/>
          <w:szCs w:val="18"/>
        </w:rPr>
        <w:tab/>
        <w:t>GAB Consulting</w:t>
      </w:r>
    </w:p>
    <w:p w14:paraId="79301CA0"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w:t>
      </w:r>
      <w:r w:rsidRPr="00F557D9">
        <w:rPr>
          <w:rFonts w:eastAsia="Times New Roman" w:cs="Times New Roman"/>
          <w:sz w:val="18"/>
          <w:szCs w:val="18"/>
        </w:rPr>
        <w:tab/>
        <w:t>2015/02 – 2015/05</w:t>
      </w:r>
    </w:p>
    <w:p w14:paraId="45C72B33"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Reason for Leaving:</w:t>
      </w:r>
      <w:r w:rsidRPr="00F557D9">
        <w:rPr>
          <w:rFonts w:eastAsia="Times New Roman" w:cs="Times New Roman"/>
          <w:sz w:val="18"/>
          <w:szCs w:val="18"/>
        </w:rPr>
        <w:tab/>
        <w:t xml:space="preserve">Found better opportunity </w:t>
      </w:r>
    </w:p>
    <w:p w14:paraId="04D10DC9" w14:textId="77777777" w:rsidR="00582CBE" w:rsidRPr="00F557D9" w:rsidRDefault="00582CBE" w:rsidP="00F557D9">
      <w:pPr>
        <w:spacing w:after="0" w:line="240" w:lineRule="auto"/>
        <w:ind w:hanging="2127"/>
        <w:jc w:val="both"/>
        <w:rPr>
          <w:rFonts w:eastAsia="Times New Roman" w:cs="Times New Roman"/>
          <w:sz w:val="18"/>
          <w:szCs w:val="18"/>
        </w:rPr>
      </w:pPr>
      <w:r w:rsidRPr="00F557D9">
        <w:rPr>
          <w:rFonts w:eastAsia="Times New Roman" w:cs="Times New Roman"/>
          <w:sz w:val="18"/>
          <w:szCs w:val="18"/>
          <w:u w:val="single"/>
        </w:rPr>
        <w:t>Project</w:t>
      </w:r>
      <w:r w:rsidRPr="00F557D9">
        <w:rPr>
          <w:rFonts w:eastAsia="Times New Roman" w:cs="Times New Roman"/>
          <w:sz w:val="18"/>
          <w:szCs w:val="18"/>
        </w:rPr>
        <w:tab/>
        <w:t>Compiling proposals and technical reports for government and private sector tenders.</w:t>
      </w:r>
    </w:p>
    <w:p w14:paraId="630A8BB8"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Compiling interview questions for participants and various stakeholders.</w:t>
      </w:r>
    </w:p>
    <w:p w14:paraId="269EF86C" w14:textId="77777777" w:rsidR="00582CBE" w:rsidRPr="00F557D9" w:rsidRDefault="00582CBE" w:rsidP="00F557D9">
      <w:pPr>
        <w:numPr>
          <w:ilvl w:val="0"/>
          <w:numId w:val="4"/>
        </w:numPr>
        <w:spacing w:after="0" w:line="240" w:lineRule="auto"/>
        <w:jc w:val="both"/>
        <w:rPr>
          <w:rFonts w:eastAsia="Times New Roman" w:cs="Times New Roman"/>
          <w:sz w:val="18"/>
          <w:szCs w:val="18"/>
        </w:rPr>
      </w:pPr>
      <w:proofErr w:type="spellStart"/>
      <w:r w:rsidRPr="00F557D9">
        <w:rPr>
          <w:rFonts w:eastAsia="Times New Roman" w:cs="Times New Roman"/>
          <w:sz w:val="18"/>
          <w:szCs w:val="18"/>
        </w:rPr>
        <w:t>Organising</w:t>
      </w:r>
      <w:proofErr w:type="spellEnd"/>
      <w:r w:rsidRPr="00F557D9">
        <w:rPr>
          <w:rFonts w:eastAsia="Times New Roman" w:cs="Times New Roman"/>
          <w:sz w:val="18"/>
          <w:szCs w:val="18"/>
        </w:rPr>
        <w:t xml:space="preserve"> and conducting interviews with community members, government officials. </w:t>
      </w:r>
    </w:p>
    <w:p w14:paraId="3BAD1443"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Liaison with stakeholders and clients regarding research.</w:t>
      </w:r>
    </w:p>
    <w:p w14:paraId="79EF1DB0"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Supervising temporary employees or fieldworks on research details.</w:t>
      </w:r>
    </w:p>
    <w:p w14:paraId="6552D07D"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Facilitating interviews and questionnaire capturing process.    </w:t>
      </w:r>
    </w:p>
    <w:p w14:paraId="35152673"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Researching social development legislation and government policies.</w:t>
      </w:r>
    </w:p>
    <w:p w14:paraId="0770D7DB"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 xml:space="preserve">Compiling literature reviews, analyzing data collected from interviews and case studies. </w:t>
      </w:r>
    </w:p>
    <w:p w14:paraId="0F15AA61" w14:textId="77777777" w:rsidR="00582CBE" w:rsidRPr="00F557D9" w:rsidRDefault="00582CBE" w:rsidP="00F557D9">
      <w:pPr>
        <w:numPr>
          <w:ilvl w:val="0"/>
          <w:numId w:val="4"/>
        </w:numPr>
        <w:spacing w:after="0" w:line="240" w:lineRule="auto"/>
        <w:jc w:val="both"/>
        <w:rPr>
          <w:rFonts w:eastAsia="Times New Roman" w:cs="Times New Roman"/>
          <w:sz w:val="18"/>
          <w:szCs w:val="18"/>
        </w:rPr>
      </w:pPr>
      <w:r w:rsidRPr="00F557D9">
        <w:rPr>
          <w:rFonts w:eastAsia="Times New Roman" w:cs="Times New Roman"/>
          <w:sz w:val="18"/>
          <w:szCs w:val="18"/>
        </w:rPr>
        <w:t>Assisting with recruiting and selecting new employees or outsourced consultants.</w:t>
      </w:r>
    </w:p>
    <w:p w14:paraId="4D35F918" w14:textId="77777777" w:rsidR="00582CBE" w:rsidRPr="00F557D9" w:rsidRDefault="00582CBE" w:rsidP="00F557D9">
      <w:pPr>
        <w:spacing w:after="0" w:line="240" w:lineRule="auto"/>
        <w:jc w:val="both"/>
        <w:rPr>
          <w:rFonts w:eastAsia="Times New Roman" w:cs="Times New Roman"/>
          <w:sz w:val="18"/>
          <w:szCs w:val="18"/>
        </w:rPr>
      </w:pPr>
    </w:p>
    <w:p w14:paraId="2AA1EDDA"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 held</w:t>
      </w:r>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English teacher</w:t>
      </w:r>
    </w:p>
    <w:p w14:paraId="212E9FC3" w14:textId="77777777" w:rsidR="00582CBE" w:rsidRPr="00F557D9"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r>
      <w:proofErr w:type="spellStart"/>
      <w:r w:rsidRPr="00F557D9">
        <w:rPr>
          <w:rFonts w:eastAsia="Times New Roman" w:cs="Times New Roman"/>
          <w:sz w:val="18"/>
          <w:szCs w:val="18"/>
        </w:rPr>
        <w:t>Ssangryong</w:t>
      </w:r>
      <w:proofErr w:type="spellEnd"/>
      <w:r w:rsidRPr="00F557D9">
        <w:rPr>
          <w:rFonts w:eastAsia="Times New Roman" w:cs="Times New Roman"/>
          <w:sz w:val="18"/>
          <w:szCs w:val="18"/>
        </w:rPr>
        <w:t xml:space="preserve"> Elementary and Shin Lee Elementary school, South Korea</w:t>
      </w:r>
    </w:p>
    <w:p w14:paraId="14B3ADF8"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Period of employment:</w:t>
      </w:r>
      <w:r w:rsidRPr="00F557D9">
        <w:rPr>
          <w:rFonts w:eastAsia="Times New Roman" w:cs="Times New Roman"/>
          <w:sz w:val="18"/>
          <w:szCs w:val="18"/>
        </w:rPr>
        <w:t xml:space="preserve"> </w:t>
      </w:r>
      <w:r w:rsidRPr="00F557D9">
        <w:rPr>
          <w:rFonts w:eastAsia="Times New Roman" w:cs="Times New Roman"/>
          <w:sz w:val="18"/>
          <w:szCs w:val="18"/>
        </w:rPr>
        <w:tab/>
        <w:t>2013/04 – 2014/04</w:t>
      </w:r>
    </w:p>
    <w:p w14:paraId="4C25CA6D"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Grades taught:</w:t>
      </w:r>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t>Pre-school to 6</w:t>
      </w:r>
      <w:r w:rsidRPr="00F557D9">
        <w:rPr>
          <w:rFonts w:eastAsia="Times New Roman" w:cs="Times New Roman"/>
          <w:sz w:val="18"/>
          <w:szCs w:val="18"/>
          <w:vertAlign w:val="superscript"/>
        </w:rPr>
        <w:t>th</w:t>
      </w:r>
      <w:r w:rsidRPr="00F557D9">
        <w:rPr>
          <w:rFonts w:eastAsia="Times New Roman" w:cs="Times New Roman"/>
          <w:sz w:val="18"/>
          <w:szCs w:val="18"/>
        </w:rPr>
        <w:t xml:space="preserve"> grade</w:t>
      </w:r>
    </w:p>
    <w:p w14:paraId="60D38E70"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Reason for Leaving:</w:t>
      </w:r>
      <w:r w:rsidRPr="00F557D9">
        <w:rPr>
          <w:rFonts w:eastAsia="Times New Roman" w:cs="Times New Roman"/>
          <w:sz w:val="18"/>
          <w:szCs w:val="18"/>
        </w:rPr>
        <w:tab/>
        <w:t>End of contract</w:t>
      </w:r>
    </w:p>
    <w:p w14:paraId="2F0C4C89"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t xml:space="preserve">Compiling daily lesson plans and teaching English using textbooks and multimedia. </w:t>
      </w:r>
    </w:p>
    <w:p w14:paraId="05E0E230"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lastRenderedPageBreak/>
        <w:t>Teaching preschool to 6</w:t>
      </w:r>
      <w:r w:rsidRPr="00F557D9">
        <w:rPr>
          <w:rFonts w:eastAsia="Times New Roman" w:cs="Times New Roman"/>
          <w:sz w:val="18"/>
          <w:szCs w:val="18"/>
          <w:vertAlign w:val="superscript"/>
        </w:rPr>
        <w:t>th</w:t>
      </w:r>
      <w:r w:rsidRPr="00F557D9">
        <w:rPr>
          <w:rFonts w:eastAsia="Times New Roman" w:cs="Times New Roman"/>
          <w:sz w:val="18"/>
          <w:szCs w:val="18"/>
        </w:rPr>
        <w:t xml:space="preserve"> grade students English as a second language. This included teaching; grammar, conversational English, reading lessons and figurative work such as poetry and song lyrics analysis. </w:t>
      </w:r>
    </w:p>
    <w:p w14:paraId="1F520AAE"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t>Managing the classroom by setting up classroom rules and code of conduct.</w:t>
      </w:r>
    </w:p>
    <w:p w14:paraId="29707461"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t>Invigilating during tests and exams.</w:t>
      </w:r>
    </w:p>
    <w:p w14:paraId="5A2D656F"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t xml:space="preserve">Dealing with disruptions quickly and effectively, should they arise. </w:t>
      </w:r>
    </w:p>
    <w:p w14:paraId="1A993602" w14:textId="77777777" w:rsidR="00582CBE" w:rsidRPr="00F557D9" w:rsidRDefault="00582CBE" w:rsidP="00F557D9">
      <w:pPr>
        <w:numPr>
          <w:ilvl w:val="0"/>
          <w:numId w:val="5"/>
        </w:numPr>
        <w:spacing w:after="0" w:line="240" w:lineRule="auto"/>
        <w:jc w:val="both"/>
        <w:rPr>
          <w:rFonts w:eastAsia="Times New Roman" w:cs="Times New Roman"/>
          <w:sz w:val="18"/>
          <w:szCs w:val="18"/>
        </w:rPr>
      </w:pPr>
      <w:r w:rsidRPr="00F557D9">
        <w:rPr>
          <w:rFonts w:eastAsia="Times New Roman" w:cs="Times New Roman"/>
          <w:sz w:val="18"/>
          <w:szCs w:val="18"/>
        </w:rPr>
        <w:t>Reviewing and managing the performance of the students by setting and marking tests.</w:t>
      </w:r>
    </w:p>
    <w:p w14:paraId="02B9A6AC" w14:textId="77777777" w:rsidR="00582CBE" w:rsidRPr="00F557D9" w:rsidRDefault="00582CBE" w:rsidP="00F557D9">
      <w:pPr>
        <w:spacing w:after="0" w:line="240" w:lineRule="auto"/>
        <w:jc w:val="both"/>
        <w:rPr>
          <w:rFonts w:eastAsia="Times New Roman" w:cs="Times New Roman"/>
          <w:sz w:val="18"/>
          <w:szCs w:val="18"/>
        </w:rPr>
      </w:pPr>
    </w:p>
    <w:p w14:paraId="273BD3F3"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Positions held:</w:t>
      </w:r>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Teachers’ Assistant for Sociology (</w:t>
      </w:r>
      <w:r w:rsidRPr="00F557D9">
        <w:rPr>
          <w:rFonts w:eastAsia="Times New Roman" w:cs="Times New Roman"/>
          <w:sz w:val="18"/>
          <w:szCs w:val="18"/>
        </w:rPr>
        <w:t>2011/01 – 2012/12)</w:t>
      </w:r>
    </w:p>
    <w:p w14:paraId="3D3EE55A"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 xml:space="preserve">Political Science &amp; IR department Tutor </w:t>
      </w:r>
      <w:r w:rsidRPr="00F557D9">
        <w:rPr>
          <w:rFonts w:eastAsia="Times New Roman" w:cs="Times New Roman"/>
          <w:sz w:val="18"/>
          <w:szCs w:val="18"/>
        </w:rPr>
        <w:t>(2011/02 – 2011/11)</w:t>
      </w:r>
    </w:p>
    <w:p w14:paraId="30F17088"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sz w:val="18"/>
          <w:szCs w:val="18"/>
        </w:rPr>
        <w:tab/>
      </w:r>
      <w:r w:rsidRPr="00F557D9">
        <w:rPr>
          <w:rFonts w:eastAsia="Times New Roman" w:cs="Times New Roman"/>
          <w:b/>
          <w:sz w:val="18"/>
          <w:szCs w:val="18"/>
        </w:rPr>
        <w:t xml:space="preserve">Tutor for the Sociology </w:t>
      </w:r>
      <w:r w:rsidRPr="00F557D9">
        <w:rPr>
          <w:rFonts w:eastAsia="Times New Roman" w:cs="Times New Roman"/>
          <w:sz w:val="18"/>
          <w:szCs w:val="18"/>
        </w:rPr>
        <w:t>(2009/02 – 2010/11)</w:t>
      </w:r>
    </w:p>
    <w:p w14:paraId="3976EC25" w14:textId="77777777" w:rsidR="00582CBE" w:rsidRPr="00F557D9" w:rsidRDefault="00582CBE" w:rsidP="00F557D9">
      <w:pPr>
        <w:spacing w:after="0" w:line="240" w:lineRule="auto"/>
        <w:jc w:val="both"/>
        <w:rPr>
          <w:rFonts w:eastAsia="Times New Roman" w:cs="Times New Roman"/>
          <w:sz w:val="18"/>
          <w:szCs w:val="18"/>
        </w:rPr>
      </w:pPr>
      <w:proofErr w:type="spellStart"/>
      <w:r w:rsidRPr="00F557D9">
        <w:rPr>
          <w:rFonts w:eastAsia="Times New Roman" w:cs="Times New Roman"/>
          <w:sz w:val="18"/>
          <w:szCs w:val="18"/>
          <w:u w:val="single"/>
        </w:rPr>
        <w:t>Organisation</w:t>
      </w:r>
      <w:proofErr w:type="spellEnd"/>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t>Rhodes University</w:t>
      </w:r>
    </w:p>
    <w:p w14:paraId="224E2002"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Level taught:</w:t>
      </w:r>
      <w:r w:rsidRPr="00F557D9">
        <w:rPr>
          <w:rFonts w:eastAsia="Times New Roman" w:cs="Times New Roman"/>
          <w:sz w:val="18"/>
          <w:szCs w:val="18"/>
        </w:rPr>
        <w:t xml:space="preserve"> </w:t>
      </w:r>
      <w:r w:rsidRPr="00F557D9">
        <w:rPr>
          <w:rFonts w:eastAsia="Times New Roman" w:cs="Times New Roman"/>
          <w:sz w:val="18"/>
          <w:szCs w:val="18"/>
        </w:rPr>
        <w:tab/>
      </w:r>
      <w:r w:rsidRPr="00F557D9">
        <w:rPr>
          <w:rFonts w:eastAsia="Times New Roman" w:cs="Times New Roman"/>
          <w:sz w:val="18"/>
          <w:szCs w:val="18"/>
        </w:rPr>
        <w:tab/>
      </w:r>
      <w:proofErr w:type="gramStart"/>
      <w:r w:rsidRPr="00F557D9">
        <w:rPr>
          <w:rFonts w:eastAsia="Times New Roman" w:cs="Times New Roman"/>
          <w:sz w:val="18"/>
          <w:szCs w:val="18"/>
        </w:rPr>
        <w:t>First and Second year</w:t>
      </w:r>
      <w:proofErr w:type="gramEnd"/>
      <w:r w:rsidRPr="00F557D9">
        <w:rPr>
          <w:rFonts w:eastAsia="Times New Roman" w:cs="Times New Roman"/>
          <w:sz w:val="18"/>
          <w:szCs w:val="18"/>
        </w:rPr>
        <w:t xml:space="preserve"> students</w:t>
      </w:r>
    </w:p>
    <w:p w14:paraId="2A2EBB07" w14:textId="77777777" w:rsidR="00582CBE" w:rsidRPr="00F557D9" w:rsidRDefault="00582CBE" w:rsidP="00F557D9">
      <w:pPr>
        <w:spacing w:after="0" w:line="240" w:lineRule="auto"/>
        <w:jc w:val="both"/>
        <w:rPr>
          <w:rFonts w:eastAsia="Times New Roman" w:cs="Times New Roman"/>
          <w:sz w:val="18"/>
          <w:szCs w:val="18"/>
        </w:rPr>
      </w:pPr>
      <w:r w:rsidRPr="00F557D9">
        <w:rPr>
          <w:rFonts w:eastAsia="Times New Roman" w:cs="Times New Roman"/>
          <w:sz w:val="18"/>
          <w:szCs w:val="18"/>
          <w:u w:val="single"/>
        </w:rPr>
        <w:t>Reason for Leaving:</w:t>
      </w:r>
      <w:r w:rsidRPr="00F557D9">
        <w:rPr>
          <w:rFonts w:eastAsia="Times New Roman" w:cs="Times New Roman"/>
          <w:sz w:val="18"/>
          <w:szCs w:val="18"/>
        </w:rPr>
        <w:tab/>
        <w:t>End of contract</w:t>
      </w:r>
    </w:p>
    <w:p w14:paraId="5DC9CE43"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 xml:space="preserve">Preparing for weekly lectures or tutorials by reading and researching on theories. </w:t>
      </w:r>
    </w:p>
    <w:p w14:paraId="21FACE90"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Marking weekly tutorials, tests and essays. Making notes and corrections.</w:t>
      </w:r>
    </w:p>
    <w:p w14:paraId="2DD32535"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 xml:space="preserve">Assisting lecturers in the setting of tests, essays and examinations. </w:t>
      </w:r>
    </w:p>
    <w:p w14:paraId="18473341"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 xml:space="preserve">Lecturing or tutoring two groups of between 15 and 34 students in each class. </w:t>
      </w:r>
    </w:p>
    <w:p w14:paraId="7E8605A6"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Invigilate tests and exams. Ensuring students understand and respect the exam rules.</w:t>
      </w:r>
    </w:p>
    <w:p w14:paraId="7693A49E"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Working as a mediator between students and lecturers.</w:t>
      </w:r>
    </w:p>
    <w:p w14:paraId="191F3038" w14:textId="77777777" w:rsidR="00582CBE" w:rsidRPr="00F557D9" w:rsidRDefault="00582CBE" w:rsidP="00F557D9">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 xml:space="preserve">Assisting with academic registration for </w:t>
      </w:r>
      <w:proofErr w:type="gramStart"/>
      <w:r w:rsidRPr="00F557D9">
        <w:rPr>
          <w:rFonts w:eastAsia="Times New Roman" w:cs="Times New Roman"/>
          <w:sz w:val="18"/>
          <w:szCs w:val="18"/>
        </w:rPr>
        <w:t>first and second year</w:t>
      </w:r>
      <w:proofErr w:type="gramEnd"/>
      <w:r w:rsidRPr="00F557D9">
        <w:rPr>
          <w:rFonts w:eastAsia="Times New Roman" w:cs="Times New Roman"/>
          <w:sz w:val="18"/>
          <w:szCs w:val="18"/>
        </w:rPr>
        <w:t xml:space="preserve"> students. </w:t>
      </w:r>
    </w:p>
    <w:p w14:paraId="6FACCA76" w14:textId="19264E40" w:rsidR="0087232E" w:rsidRDefault="00582CBE" w:rsidP="0087232E">
      <w:pPr>
        <w:numPr>
          <w:ilvl w:val="0"/>
          <w:numId w:val="3"/>
        </w:numPr>
        <w:spacing w:after="0" w:line="240" w:lineRule="auto"/>
        <w:jc w:val="both"/>
        <w:rPr>
          <w:rFonts w:eastAsia="Times New Roman" w:cs="Times New Roman"/>
          <w:sz w:val="18"/>
          <w:szCs w:val="18"/>
        </w:rPr>
      </w:pPr>
      <w:r w:rsidRPr="00F557D9">
        <w:rPr>
          <w:rFonts w:eastAsia="Times New Roman" w:cs="Times New Roman"/>
          <w:sz w:val="18"/>
          <w:szCs w:val="18"/>
        </w:rPr>
        <w:t>Attend weekly meetings with other tutors and lecturers to discuss student’s progress.</w:t>
      </w:r>
    </w:p>
    <w:p w14:paraId="1E69D396" w14:textId="77777777" w:rsidR="007A7337" w:rsidRDefault="007A7337" w:rsidP="007A7337">
      <w:pPr>
        <w:spacing w:after="0" w:line="240" w:lineRule="auto"/>
        <w:jc w:val="both"/>
        <w:rPr>
          <w:rFonts w:eastAsia="Times New Roman" w:cs="Times New Roman"/>
          <w:sz w:val="18"/>
          <w:szCs w:val="18"/>
        </w:rPr>
      </w:pPr>
    </w:p>
    <w:sectPr w:rsidR="007A7337" w:rsidSect="00AE05EF">
      <w:footerReference w:type="default" r:id="rId21"/>
      <w:headerReference w:type="first" r:id="rId22"/>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E658" w14:textId="77777777" w:rsidR="005A538D" w:rsidRDefault="005A538D" w:rsidP="008B2920">
      <w:pPr>
        <w:spacing w:after="0" w:line="240" w:lineRule="auto"/>
      </w:pPr>
      <w:r>
        <w:separator/>
      </w:r>
    </w:p>
  </w:endnote>
  <w:endnote w:type="continuationSeparator" w:id="0">
    <w:p w14:paraId="77971367" w14:textId="77777777" w:rsidR="005A538D" w:rsidRDefault="005A538D"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230077"/>
      <w:docPartObj>
        <w:docPartGallery w:val="Page Numbers (Bottom of Page)"/>
        <w:docPartUnique/>
      </w:docPartObj>
    </w:sdtPr>
    <w:sdtEndPr>
      <w:rPr>
        <w:noProof/>
      </w:rPr>
    </w:sdtEndPr>
    <w:sdtContent>
      <w:p w14:paraId="1B27E873" w14:textId="77777777" w:rsidR="00853CE2" w:rsidRDefault="00853CE2" w:rsidP="00853CE2">
        <w:pPr>
          <w:pStyle w:val="Footer"/>
        </w:pPr>
        <w:r>
          <w:rPr>
            <w:lang w:val="en-GB" w:bidi="en-GB"/>
          </w:rPr>
          <w:fldChar w:fldCharType="begin"/>
        </w:r>
        <w:r>
          <w:rPr>
            <w:lang w:val="en-GB" w:bidi="en-GB"/>
          </w:rPr>
          <w:instrText xml:space="preserve"> PAGE   \* MERGEFORMAT </w:instrText>
        </w:r>
        <w:r>
          <w:rPr>
            <w:lang w:val="en-GB" w:bidi="en-GB"/>
          </w:rPr>
          <w:fldChar w:fldCharType="separate"/>
        </w:r>
        <w:r w:rsidR="00B70DEF">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8F83" w14:textId="77777777" w:rsidR="005A538D" w:rsidRDefault="005A538D" w:rsidP="008B2920">
      <w:pPr>
        <w:spacing w:after="0" w:line="240" w:lineRule="auto"/>
      </w:pPr>
      <w:r>
        <w:separator/>
      </w:r>
    </w:p>
  </w:footnote>
  <w:footnote w:type="continuationSeparator" w:id="0">
    <w:p w14:paraId="369C7663" w14:textId="77777777" w:rsidR="005A538D" w:rsidRDefault="005A538D"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292"/>
    </w:tblGrid>
    <w:tr w:rsidR="00A85B6F" w14:paraId="2BEFE858" w14:textId="77777777" w:rsidTr="00142F58">
      <w:sdt>
        <w:sdtPr>
          <w:rPr>
            <w:sz w:val="28"/>
            <w:szCs w:val="28"/>
          </w:rPr>
          <w:alias w:val="Your Name:"/>
          <w:tag w:val="Your Name:"/>
          <w:id w:val="-1536030456"/>
          <w:dataBinding w:prefixMappings="xmlns:ns0='http://purl.org/dc/elements/1.1/' xmlns:ns1='http://schemas.openxmlformats.org/package/2006/metadata/core-properties' " w:xpath="/ns1:coreProperties[1]/ns0:creator[1]" w:storeItemID="{6C3C8BC8-F283-45AE-878A-BAB7291924A1}"/>
          <w15:appearance w15:val="hidden"/>
          <w:text w:multiLine="1"/>
        </w:sdtPr>
        <w:sdtContent>
          <w:tc>
            <w:tcPr>
              <w:tcW w:w="9340" w:type="dxa"/>
              <w:tcBorders>
                <w:bottom w:val="single" w:sz="12" w:space="0" w:color="FFD556" w:themeColor="accent1"/>
              </w:tcBorders>
            </w:tcPr>
            <w:p w14:paraId="4A800295" w14:textId="1619FB11" w:rsidR="00A85B6F" w:rsidRDefault="003C263A" w:rsidP="00A85B6F">
              <w:pPr>
                <w:pStyle w:val="Heading1"/>
              </w:pPr>
              <w:r>
                <w:rPr>
                  <w:sz w:val="28"/>
                  <w:szCs w:val="28"/>
                </w:rPr>
                <w:t xml:space="preserve">Dr </w:t>
              </w:r>
              <w:r w:rsidR="00FA06E2" w:rsidRPr="00FA06E2">
                <w:rPr>
                  <w:sz w:val="28"/>
                  <w:szCs w:val="28"/>
                </w:rPr>
                <w:t>nombulelo tholithemba shange</w:t>
              </w:r>
            </w:p>
          </w:tc>
        </w:sdtContent>
      </w:sdt>
    </w:tr>
    <w:tr w:rsidR="00142F58" w14:paraId="04DBD80D"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2DB1461F" w14:textId="77777777" w:rsidR="00142F58" w:rsidRDefault="00142F58" w:rsidP="00142F58"/>
      </w:tc>
    </w:tr>
  </w:tbl>
  <w:p w14:paraId="00FC1476"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913"/>
    <w:multiLevelType w:val="multilevel"/>
    <w:tmpl w:val="FC6C3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B135B1"/>
    <w:multiLevelType w:val="multilevel"/>
    <w:tmpl w:val="1DF6E8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51544A"/>
    <w:multiLevelType w:val="multilevel"/>
    <w:tmpl w:val="AC5CF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805B6"/>
    <w:multiLevelType w:val="multilevel"/>
    <w:tmpl w:val="84148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705955"/>
    <w:multiLevelType w:val="multilevel"/>
    <w:tmpl w:val="A93631A4"/>
    <w:lvl w:ilvl="0">
      <w:start w:val="2"/>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33587D94"/>
    <w:multiLevelType w:val="multilevel"/>
    <w:tmpl w:val="C1685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825174B"/>
    <w:multiLevelType w:val="multilevel"/>
    <w:tmpl w:val="8FD8B4E0"/>
    <w:lvl w:ilvl="0">
      <w:start w:val="3"/>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536E67"/>
    <w:multiLevelType w:val="multilevel"/>
    <w:tmpl w:val="56FED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A6609DC"/>
    <w:multiLevelType w:val="multilevel"/>
    <w:tmpl w:val="F7BEF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E5D390C"/>
    <w:multiLevelType w:val="multilevel"/>
    <w:tmpl w:val="70EEB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2610D3"/>
    <w:multiLevelType w:val="multilevel"/>
    <w:tmpl w:val="684A7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1AD41B6"/>
    <w:multiLevelType w:val="multilevel"/>
    <w:tmpl w:val="33E6776A"/>
    <w:lvl w:ilvl="0">
      <w:start w:val="5"/>
      <w:numFmt w:val="bullet"/>
      <w:lvlText w:val="-"/>
      <w:lvlJc w:val="left"/>
      <w:pPr>
        <w:ind w:left="720" w:hanging="360"/>
      </w:pPr>
      <w:rPr>
        <w:rFonts w:ascii="Times New Roman" w:eastAsia="Times New Roman" w:hAnsi="Times New Roman" w:cs="Times New Roman"/>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1807">
    <w:abstractNumId w:val="2"/>
  </w:num>
  <w:num w:numId="2" w16cid:durableId="2088531518">
    <w:abstractNumId w:val="5"/>
  </w:num>
  <w:num w:numId="3" w16cid:durableId="122620710">
    <w:abstractNumId w:val="1"/>
  </w:num>
  <w:num w:numId="4" w16cid:durableId="1888177491">
    <w:abstractNumId w:val="7"/>
  </w:num>
  <w:num w:numId="5" w16cid:durableId="636959765">
    <w:abstractNumId w:val="10"/>
  </w:num>
  <w:num w:numId="6" w16cid:durableId="1076437710">
    <w:abstractNumId w:val="4"/>
  </w:num>
  <w:num w:numId="7" w16cid:durableId="1666201066">
    <w:abstractNumId w:val="6"/>
  </w:num>
  <w:num w:numId="8" w16cid:durableId="268895523">
    <w:abstractNumId w:val="9"/>
  </w:num>
  <w:num w:numId="9" w16cid:durableId="1131554850">
    <w:abstractNumId w:val="11"/>
  </w:num>
  <w:num w:numId="10" w16cid:durableId="1514413664">
    <w:abstractNumId w:val="8"/>
  </w:num>
  <w:num w:numId="11" w16cid:durableId="1873492774">
    <w:abstractNumId w:val="0"/>
  </w:num>
  <w:num w:numId="12" w16cid:durableId="1806922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48"/>
    <w:rsid w:val="000243D1"/>
    <w:rsid w:val="00053231"/>
    <w:rsid w:val="00057F04"/>
    <w:rsid w:val="00061916"/>
    <w:rsid w:val="0009235A"/>
    <w:rsid w:val="000A378C"/>
    <w:rsid w:val="000A720F"/>
    <w:rsid w:val="000B66F4"/>
    <w:rsid w:val="000C5068"/>
    <w:rsid w:val="000C76C9"/>
    <w:rsid w:val="000D05D6"/>
    <w:rsid w:val="000D1EF2"/>
    <w:rsid w:val="0010042F"/>
    <w:rsid w:val="00107036"/>
    <w:rsid w:val="00135C2C"/>
    <w:rsid w:val="001414B3"/>
    <w:rsid w:val="00142F58"/>
    <w:rsid w:val="00153BE4"/>
    <w:rsid w:val="00153ED4"/>
    <w:rsid w:val="00183B7E"/>
    <w:rsid w:val="00184664"/>
    <w:rsid w:val="001C0137"/>
    <w:rsid w:val="001C6257"/>
    <w:rsid w:val="001C7765"/>
    <w:rsid w:val="001D27DE"/>
    <w:rsid w:val="001E6EE0"/>
    <w:rsid w:val="001F60D3"/>
    <w:rsid w:val="001F63DF"/>
    <w:rsid w:val="001F642B"/>
    <w:rsid w:val="0020741F"/>
    <w:rsid w:val="002248F9"/>
    <w:rsid w:val="002275FD"/>
    <w:rsid w:val="00235D3B"/>
    <w:rsid w:val="0024652C"/>
    <w:rsid w:val="002569D1"/>
    <w:rsid w:val="0027115C"/>
    <w:rsid w:val="00275875"/>
    <w:rsid w:val="00292F2E"/>
    <w:rsid w:val="00293B83"/>
    <w:rsid w:val="002A3D5F"/>
    <w:rsid w:val="002B0247"/>
    <w:rsid w:val="002B1DEA"/>
    <w:rsid w:val="002B7580"/>
    <w:rsid w:val="002D3AB4"/>
    <w:rsid w:val="002D428D"/>
    <w:rsid w:val="002E0316"/>
    <w:rsid w:val="002E20FC"/>
    <w:rsid w:val="002F3AD6"/>
    <w:rsid w:val="00305A7A"/>
    <w:rsid w:val="00307FFA"/>
    <w:rsid w:val="003272AC"/>
    <w:rsid w:val="00346653"/>
    <w:rsid w:val="00351255"/>
    <w:rsid w:val="00352BDD"/>
    <w:rsid w:val="00361DEF"/>
    <w:rsid w:val="00365220"/>
    <w:rsid w:val="003675DE"/>
    <w:rsid w:val="003731F2"/>
    <w:rsid w:val="00376ACF"/>
    <w:rsid w:val="00377FB4"/>
    <w:rsid w:val="00380B53"/>
    <w:rsid w:val="00390414"/>
    <w:rsid w:val="003A3705"/>
    <w:rsid w:val="003A5563"/>
    <w:rsid w:val="003C263A"/>
    <w:rsid w:val="003D2153"/>
    <w:rsid w:val="003E1711"/>
    <w:rsid w:val="00444632"/>
    <w:rsid w:val="0045425A"/>
    <w:rsid w:val="00463A38"/>
    <w:rsid w:val="004670DD"/>
    <w:rsid w:val="0047185B"/>
    <w:rsid w:val="0048346B"/>
    <w:rsid w:val="004A291D"/>
    <w:rsid w:val="004D37CC"/>
    <w:rsid w:val="004E41F5"/>
    <w:rsid w:val="004E4CA5"/>
    <w:rsid w:val="00502D70"/>
    <w:rsid w:val="00510920"/>
    <w:rsid w:val="00517626"/>
    <w:rsid w:val="00525159"/>
    <w:rsid w:val="005274E1"/>
    <w:rsid w:val="00534A62"/>
    <w:rsid w:val="00535A74"/>
    <w:rsid w:val="00561B6B"/>
    <w:rsid w:val="00562A85"/>
    <w:rsid w:val="00574DBA"/>
    <w:rsid w:val="00582CBE"/>
    <w:rsid w:val="0059263F"/>
    <w:rsid w:val="005A538D"/>
    <w:rsid w:val="005B0E81"/>
    <w:rsid w:val="005B52E7"/>
    <w:rsid w:val="005D6923"/>
    <w:rsid w:val="00630D36"/>
    <w:rsid w:val="00631143"/>
    <w:rsid w:val="00636AA0"/>
    <w:rsid w:val="00661A8A"/>
    <w:rsid w:val="0066489F"/>
    <w:rsid w:val="006A3CE7"/>
    <w:rsid w:val="006A3D48"/>
    <w:rsid w:val="006B7829"/>
    <w:rsid w:val="006C5D49"/>
    <w:rsid w:val="006C6F90"/>
    <w:rsid w:val="006D432C"/>
    <w:rsid w:val="006E5FD2"/>
    <w:rsid w:val="006E73DB"/>
    <w:rsid w:val="006F1734"/>
    <w:rsid w:val="006F410F"/>
    <w:rsid w:val="007025B6"/>
    <w:rsid w:val="007048B3"/>
    <w:rsid w:val="007460CB"/>
    <w:rsid w:val="00764A6B"/>
    <w:rsid w:val="00766125"/>
    <w:rsid w:val="00781A4F"/>
    <w:rsid w:val="00781D13"/>
    <w:rsid w:val="00783C41"/>
    <w:rsid w:val="00787503"/>
    <w:rsid w:val="00792967"/>
    <w:rsid w:val="007A7337"/>
    <w:rsid w:val="007E7032"/>
    <w:rsid w:val="008064B1"/>
    <w:rsid w:val="008114A1"/>
    <w:rsid w:val="008147B3"/>
    <w:rsid w:val="00816354"/>
    <w:rsid w:val="0082219B"/>
    <w:rsid w:val="00833359"/>
    <w:rsid w:val="00853CE2"/>
    <w:rsid w:val="0085454B"/>
    <w:rsid w:val="00860491"/>
    <w:rsid w:val="00863960"/>
    <w:rsid w:val="008707F5"/>
    <w:rsid w:val="0087232E"/>
    <w:rsid w:val="00872768"/>
    <w:rsid w:val="008737A4"/>
    <w:rsid w:val="008837A0"/>
    <w:rsid w:val="00887A77"/>
    <w:rsid w:val="008B2920"/>
    <w:rsid w:val="008B2DF7"/>
    <w:rsid w:val="008C5A40"/>
    <w:rsid w:val="008D5604"/>
    <w:rsid w:val="008E296E"/>
    <w:rsid w:val="00905520"/>
    <w:rsid w:val="00911DC0"/>
    <w:rsid w:val="009244EC"/>
    <w:rsid w:val="009418B6"/>
    <w:rsid w:val="00941BBF"/>
    <w:rsid w:val="009456E2"/>
    <w:rsid w:val="009724C8"/>
    <w:rsid w:val="00974B8A"/>
    <w:rsid w:val="00980D48"/>
    <w:rsid w:val="009814C0"/>
    <w:rsid w:val="00984A27"/>
    <w:rsid w:val="009A26A8"/>
    <w:rsid w:val="009B4AAD"/>
    <w:rsid w:val="009D55BB"/>
    <w:rsid w:val="009E16A6"/>
    <w:rsid w:val="009F0B89"/>
    <w:rsid w:val="00A028BF"/>
    <w:rsid w:val="00A029E2"/>
    <w:rsid w:val="00A213B1"/>
    <w:rsid w:val="00A2418C"/>
    <w:rsid w:val="00A41C30"/>
    <w:rsid w:val="00A4245C"/>
    <w:rsid w:val="00A43405"/>
    <w:rsid w:val="00A5560C"/>
    <w:rsid w:val="00A74497"/>
    <w:rsid w:val="00A85B6F"/>
    <w:rsid w:val="00A915C8"/>
    <w:rsid w:val="00AA0746"/>
    <w:rsid w:val="00AA3476"/>
    <w:rsid w:val="00AA6B7B"/>
    <w:rsid w:val="00AB3545"/>
    <w:rsid w:val="00AB540C"/>
    <w:rsid w:val="00AC5D83"/>
    <w:rsid w:val="00AE05EF"/>
    <w:rsid w:val="00B104DA"/>
    <w:rsid w:val="00B15938"/>
    <w:rsid w:val="00B243B6"/>
    <w:rsid w:val="00B45B54"/>
    <w:rsid w:val="00B532B9"/>
    <w:rsid w:val="00B57E86"/>
    <w:rsid w:val="00B639EE"/>
    <w:rsid w:val="00B67DB0"/>
    <w:rsid w:val="00B70DEF"/>
    <w:rsid w:val="00B80508"/>
    <w:rsid w:val="00BA40FD"/>
    <w:rsid w:val="00BA5D50"/>
    <w:rsid w:val="00BA68C1"/>
    <w:rsid w:val="00BB4792"/>
    <w:rsid w:val="00BC2417"/>
    <w:rsid w:val="00BD34A5"/>
    <w:rsid w:val="00BD5EFB"/>
    <w:rsid w:val="00BE2D6E"/>
    <w:rsid w:val="00C25828"/>
    <w:rsid w:val="00C35EFB"/>
    <w:rsid w:val="00C46E6F"/>
    <w:rsid w:val="00C6583F"/>
    <w:rsid w:val="00C73037"/>
    <w:rsid w:val="00C83FF6"/>
    <w:rsid w:val="00C864F1"/>
    <w:rsid w:val="00C90277"/>
    <w:rsid w:val="00CB16DE"/>
    <w:rsid w:val="00CC1056"/>
    <w:rsid w:val="00CE09BC"/>
    <w:rsid w:val="00CE4D47"/>
    <w:rsid w:val="00CE5AE8"/>
    <w:rsid w:val="00CF0CA1"/>
    <w:rsid w:val="00D224B6"/>
    <w:rsid w:val="00D2689C"/>
    <w:rsid w:val="00D26C4C"/>
    <w:rsid w:val="00D91555"/>
    <w:rsid w:val="00D97FFA"/>
    <w:rsid w:val="00DF0607"/>
    <w:rsid w:val="00DF64C5"/>
    <w:rsid w:val="00DF6A6F"/>
    <w:rsid w:val="00E01E8B"/>
    <w:rsid w:val="00E0663C"/>
    <w:rsid w:val="00E20402"/>
    <w:rsid w:val="00E27B07"/>
    <w:rsid w:val="00E31BD3"/>
    <w:rsid w:val="00E928A3"/>
    <w:rsid w:val="00E96F20"/>
    <w:rsid w:val="00ED32A6"/>
    <w:rsid w:val="00EE78DB"/>
    <w:rsid w:val="00EF2151"/>
    <w:rsid w:val="00EF42FB"/>
    <w:rsid w:val="00F018C3"/>
    <w:rsid w:val="00F31099"/>
    <w:rsid w:val="00F35DD2"/>
    <w:rsid w:val="00F37BE4"/>
    <w:rsid w:val="00F40ADD"/>
    <w:rsid w:val="00F536DA"/>
    <w:rsid w:val="00F557D9"/>
    <w:rsid w:val="00F55996"/>
    <w:rsid w:val="00F66CE9"/>
    <w:rsid w:val="00F67FBA"/>
    <w:rsid w:val="00F7104F"/>
    <w:rsid w:val="00F758BA"/>
    <w:rsid w:val="00F879CE"/>
    <w:rsid w:val="00F87CCA"/>
    <w:rsid w:val="00F974E9"/>
    <w:rsid w:val="00FA06E2"/>
    <w:rsid w:val="00FB4333"/>
    <w:rsid w:val="00FB47BE"/>
    <w:rsid w:val="00FC604C"/>
    <w:rsid w:val="00FE1639"/>
    <w:rsid w:val="00FE5AE6"/>
    <w:rsid w:val="00FE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E994"/>
  <w15:chartTrackingRefBased/>
  <w15:docId w15:val="{FD6911FE-DCA6-A14A-ACDB-BCBC64FF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character" w:styleId="Hyperlink">
    <w:name w:val="Hyperlink"/>
    <w:basedOn w:val="DefaultParagraphFont"/>
    <w:uiPriority w:val="99"/>
    <w:unhideWhenUsed/>
    <w:rsid w:val="001414B3"/>
    <w:rPr>
      <w:color w:val="0563C1" w:themeColor="hyperlink"/>
      <w:u w:val="single"/>
    </w:rPr>
  </w:style>
  <w:style w:type="character" w:styleId="UnresolvedMention">
    <w:name w:val="Unresolved Mention"/>
    <w:basedOn w:val="DefaultParagraphFont"/>
    <w:uiPriority w:val="99"/>
    <w:semiHidden/>
    <w:unhideWhenUsed/>
    <w:rsid w:val="001414B3"/>
    <w:rPr>
      <w:color w:val="605E5C"/>
      <w:shd w:val="clear" w:color="auto" w:fill="E1DFDD"/>
    </w:rPr>
  </w:style>
  <w:style w:type="character" w:styleId="FollowedHyperlink">
    <w:name w:val="FollowedHyperlink"/>
    <w:basedOn w:val="DefaultParagraphFont"/>
    <w:uiPriority w:val="99"/>
    <w:semiHidden/>
    <w:unhideWhenUsed/>
    <w:rsid w:val="00FE789E"/>
    <w:rPr>
      <w:color w:val="954F72" w:themeColor="followedHyperlink"/>
      <w:u w:val="single"/>
    </w:rPr>
  </w:style>
  <w:style w:type="paragraph" w:styleId="ListParagraph">
    <w:name w:val="List Paragraph"/>
    <w:basedOn w:val="Normal"/>
    <w:uiPriority w:val="34"/>
    <w:unhideWhenUsed/>
    <w:qFormat/>
    <w:rsid w:val="00A029E2"/>
    <w:pPr>
      <w:ind w:left="720"/>
      <w:contextualSpacing/>
    </w:pPr>
  </w:style>
  <w:style w:type="character" w:styleId="Strong">
    <w:name w:val="Strong"/>
    <w:basedOn w:val="DefaultParagraphFont"/>
    <w:uiPriority w:val="22"/>
    <w:qFormat/>
    <w:rsid w:val="00A029E2"/>
    <w:rPr>
      <w:b/>
      <w:bCs/>
    </w:rPr>
  </w:style>
  <w:style w:type="paragraph" w:styleId="FootnoteText">
    <w:name w:val="footnote text"/>
    <w:basedOn w:val="Normal"/>
    <w:link w:val="FootnoteTextChar"/>
    <w:uiPriority w:val="99"/>
    <w:semiHidden/>
    <w:unhideWhenUsed/>
    <w:rsid w:val="002B1DEA"/>
    <w:pPr>
      <w:spacing w:after="0" w:line="240" w:lineRule="auto"/>
    </w:pPr>
  </w:style>
  <w:style w:type="character" w:customStyle="1" w:styleId="FootnoteTextChar">
    <w:name w:val="Footnote Text Char"/>
    <w:basedOn w:val="DefaultParagraphFont"/>
    <w:link w:val="FootnoteText"/>
    <w:uiPriority w:val="99"/>
    <w:semiHidden/>
    <w:rsid w:val="002B1DEA"/>
  </w:style>
  <w:style w:type="character" w:styleId="FootnoteReference">
    <w:name w:val="footnote reference"/>
    <w:basedOn w:val="DefaultParagraphFont"/>
    <w:uiPriority w:val="99"/>
    <w:semiHidden/>
    <w:unhideWhenUsed/>
    <w:rsid w:val="002B1DEA"/>
    <w:rPr>
      <w:vertAlign w:val="superscript"/>
    </w:rPr>
  </w:style>
  <w:style w:type="character" w:customStyle="1" w:styleId="apple-converted-space">
    <w:name w:val="apple-converted-space"/>
    <w:basedOn w:val="DefaultParagraphFont"/>
    <w:rsid w:val="00CE5AE8"/>
  </w:style>
  <w:style w:type="paragraph" w:styleId="NormalWeb">
    <w:name w:val="Normal (Web)"/>
    <w:basedOn w:val="Normal"/>
    <w:uiPriority w:val="99"/>
    <w:unhideWhenUsed/>
    <w:rsid w:val="003A3705"/>
    <w:pPr>
      <w:spacing w:before="100" w:beforeAutospacing="1" w:after="100" w:afterAutospacing="1" w:line="240" w:lineRule="auto"/>
      <w:jc w:val="left"/>
    </w:pPr>
    <w:rPr>
      <w:rFonts w:ascii="Times New Roman" w:eastAsia="Times New Roman" w:hAnsi="Times New Roman" w:cs="Times New Roman"/>
      <w:color w:val="auto"/>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8965">
      <w:bodyDiv w:val="1"/>
      <w:marLeft w:val="0"/>
      <w:marRight w:val="0"/>
      <w:marTop w:val="0"/>
      <w:marBottom w:val="0"/>
      <w:divBdr>
        <w:top w:val="none" w:sz="0" w:space="0" w:color="auto"/>
        <w:left w:val="none" w:sz="0" w:space="0" w:color="auto"/>
        <w:bottom w:val="none" w:sz="0" w:space="0" w:color="auto"/>
        <w:right w:val="none" w:sz="0" w:space="0" w:color="auto"/>
      </w:divBdr>
    </w:div>
    <w:div w:id="387262849">
      <w:bodyDiv w:val="1"/>
      <w:marLeft w:val="0"/>
      <w:marRight w:val="0"/>
      <w:marTop w:val="0"/>
      <w:marBottom w:val="0"/>
      <w:divBdr>
        <w:top w:val="none" w:sz="0" w:space="0" w:color="auto"/>
        <w:left w:val="none" w:sz="0" w:space="0" w:color="auto"/>
        <w:bottom w:val="none" w:sz="0" w:space="0" w:color="auto"/>
        <w:right w:val="none" w:sz="0" w:space="0" w:color="auto"/>
      </w:divBdr>
    </w:div>
    <w:div w:id="400831993">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8">
          <w:marLeft w:val="0"/>
          <w:marRight w:val="0"/>
          <w:marTop w:val="0"/>
          <w:marBottom w:val="0"/>
          <w:divBdr>
            <w:top w:val="none" w:sz="0" w:space="0" w:color="auto"/>
            <w:left w:val="none" w:sz="0" w:space="0" w:color="auto"/>
            <w:bottom w:val="none" w:sz="0" w:space="0" w:color="auto"/>
            <w:right w:val="none" w:sz="0" w:space="0" w:color="auto"/>
          </w:divBdr>
          <w:divsChild>
            <w:div w:id="1201866512">
              <w:marLeft w:val="0"/>
              <w:marRight w:val="0"/>
              <w:marTop w:val="0"/>
              <w:marBottom w:val="0"/>
              <w:divBdr>
                <w:top w:val="none" w:sz="0" w:space="0" w:color="auto"/>
                <w:left w:val="none" w:sz="0" w:space="0" w:color="auto"/>
                <w:bottom w:val="none" w:sz="0" w:space="0" w:color="auto"/>
                <w:right w:val="none" w:sz="0" w:space="0" w:color="auto"/>
              </w:divBdr>
              <w:divsChild>
                <w:div w:id="529682723">
                  <w:marLeft w:val="0"/>
                  <w:marRight w:val="0"/>
                  <w:marTop w:val="0"/>
                  <w:marBottom w:val="0"/>
                  <w:divBdr>
                    <w:top w:val="none" w:sz="0" w:space="0" w:color="auto"/>
                    <w:left w:val="none" w:sz="0" w:space="0" w:color="auto"/>
                    <w:bottom w:val="none" w:sz="0" w:space="0" w:color="auto"/>
                    <w:right w:val="none" w:sz="0" w:space="0" w:color="auto"/>
                  </w:divBdr>
                  <w:divsChild>
                    <w:div w:id="19508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2835">
      <w:bodyDiv w:val="1"/>
      <w:marLeft w:val="0"/>
      <w:marRight w:val="0"/>
      <w:marTop w:val="0"/>
      <w:marBottom w:val="0"/>
      <w:divBdr>
        <w:top w:val="none" w:sz="0" w:space="0" w:color="auto"/>
        <w:left w:val="none" w:sz="0" w:space="0" w:color="auto"/>
        <w:bottom w:val="none" w:sz="0" w:space="0" w:color="auto"/>
        <w:right w:val="none" w:sz="0" w:space="0" w:color="auto"/>
      </w:divBdr>
    </w:div>
    <w:div w:id="763233455">
      <w:bodyDiv w:val="1"/>
      <w:marLeft w:val="0"/>
      <w:marRight w:val="0"/>
      <w:marTop w:val="0"/>
      <w:marBottom w:val="0"/>
      <w:divBdr>
        <w:top w:val="none" w:sz="0" w:space="0" w:color="auto"/>
        <w:left w:val="none" w:sz="0" w:space="0" w:color="auto"/>
        <w:bottom w:val="none" w:sz="0" w:space="0" w:color="auto"/>
        <w:right w:val="none" w:sz="0" w:space="0" w:color="auto"/>
      </w:divBdr>
    </w:div>
    <w:div w:id="888541617">
      <w:bodyDiv w:val="1"/>
      <w:marLeft w:val="0"/>
      <w:marRight w:val="0"/>
      <w:marTop w:val="0"/>
      <w:marBottom w:val="0"/>
      <w:divBdr>
        <w:top w:val="none" w:sz="0" w:space="0" w:color="auto"/>
        <w:left w:val="none" w:sz="0" w:space="0" w:color="auto"/>
        <w:bottom w:val="none" w:sz="0" w:space="0" w:color="auto"/>
        <w:right w:val="none" w:sz="0" w:space="0" w:color="auto"/>
      </w:divBdr>
      <w:divsChild>
        <w:div w:id="158817175">
          <w:marLeft w:val="0"/>
          <w:marRight w:val="0"/>
          <w:marTop w:val="0"/>
          <w:marBottom w:val="0"/>
          <w:divBdr>
            <w:top w:val="none" w:sz="0" w:space="0" w:color="auto"/>
            <w:left w:val="none" w:sz="0" w:space="0" w:color="auto"/>
            <w:bottom w:val="none" w:sz="0" w:space="0" w:color="auto"/>
            <w:right w:val="none" w:sz="0" w:space="0" w:color="auto"/>
          </w:divBdr>
        </w:div>
        <w:div w:id="1381396797">
          <w:marLeft w:val="60"/>
          <w:marRight w:val="60"/>
          <w:marTop w:val="0"/>
          <w:marBottom w:val="0"/>
          <w:divBdr>
            <w:top w:val="none" w:sz="0" w:space="0" w:color="auto"/>
            <w:left w:val="none" w:sz="0" w:space="0" w:color="auto"/>
            <w:bottom w:val="none" w:sz="0" w:space="0" w:color="auto"/>
            <w:right w:val="none" w:sz="0" w:space="0" w:color="auto"/>
          </w:divBdr>
        </w:div>
        <w:div w:id="1714647416">
          <w:marLeft w:val="0"/>
          <w:marRight w:val="0"/>
          <w:marTop w:val="0"/>
          <w:marBottom w:val="0"/>
          <w:divBdr>
            <w:top w:val="none" w:sz="0" w:space="0" w:color="auto"/>
            <w:left w:val="none" w:sz="0" w:space="0" w:color="auto"/>
            <w:bottom w:val="none" w:sz="0" w:space="0" w:color="auto"/>
            <w:right w:val="none" w:sz="0" w:space="0" w:color="auto"/>
          </w:divBdr>
        </w:div>
      </w:divsChild>
    </w:div>
    <w:div w:id="1151095339">
      <w:bodyDiv w:val="1"/>
      <w:marLeft w:val="0"/>
      <w:marRight w:val="0"/>
      <w:marTop w:val="0"/>
      <w:marBottom w:val="0"/>
      <w:divBdr>
        <w:top w:val="none" w:sz="0" w:space="0" w:color="auto"/>
        <w:left w:val="none" w:sz="0" w:space="0" w:color="auto"/>
        <w:bottom w:val="none" w:sz="0" w:space="0" w:color="auto"/>
        <w:right w:val="none" w:sz="0" w:space="0" w:color="auto"/>
      </w:divBdr>
    </w:div>
    <w:div w:id="1156533809">
      <w:bodyDiv w:val="1"/>
      <w:marLeft w:val="0"/>
      <w:marRight w:val="0"/>
      <w:marTop w:val="0"/>
      <w:marBottom w:val="0"/>
      <w:divBdr>
        <w:top w:val="none" w:sz="0" w:space="0" w:color="auto"/>
        <w:left w:val="none" w:sz="0" w:space="0" w:color="auto"/>
        <w:bottom w:val="none" w:sz="0" w:space="0" w:color="auto"/>
        <w:right w:val="none" w:sz="0" w:space="0" w:color="auto"/>
      </w:divBdr>
    </w:div>
    <w:div w:id="1208950696">
      <w:bodyDiv w:val="1"/>
      <w:marLeft w:val="0"/>
      <w:marRight w:val="0"/>
      <w:marTop w:val="0"/>
      <w:marBottom w:val="0"/>
      <w:divBdr>
        <w:top w:val="none" w:sz="0" w:space="0" w:color="auto"/>
        <w:left w:val="none" w:sz="0" w:space="0" w:color="auto"/>
        <w:bottom w:val="none" w:sz="0" w:space="0" w:color="auto"/>
        <w:right w:val="none" w:sz="0" w:space="0" w:color="auto"/>
      </w:divBdr>
    </w:div>
    <w:div w:id="1280334282">
      <w:bodyDiv w:val="1"/>
      <w:marLeft w:val="0"/>
      <w:marRight w:val="0"/>
      <w:marTop w:val="0"/>
      <w:marBottom w:val="0"/>
      <w:divBdr>
        <w:top w:val="none" w:sz="0" w:space="0" w:color="auto"/>
        <w:left w:val="none" w:sz="0" w:space="0" w:color="auto"/>
        <w:bottom w:val="none" w:sz="0" w:space="0" w:color="auto"/>
        <w:right w:val="none" w:sz="0" w:space="0" w:color="auto"/>
      </w:divBdr>
      <w:divsChild>
        <w:div w:id="643699872">
          <w:marLeft w:val="0"/>
          <w:marRight w:val="0"/>
          <w:marTop w:val="0"/>
          <w:marBottom w:val="0"/>
          <w:divBdr>
            <w:top w:val="none" w:sz="0" w:space="0" w:color="auto"/>
            <w:left w:val="none" w:sz="0" w:space="0" w:color="auto"/>
            <w:bottom w:val="none" w:sz="0" w:space="0" w:color="auto"/>
            <w:right w:val="none" w:sz="0" w:space="0" w:color="auto"/>
          </w:divBdr>
          <w:divsChild>
            <w:div w:id="440535802">
              <w:marLeft w:val="0"/>
              <w:marRight w:val="0"/>
              <w:marTop w:val="0"/>
              <w:marBottom w:val="0"/>
              <w:divBdr>
                <w:top w:val="none" w:sz="0" w:space="0" w:color="auto"/>
                <w:left w:val="none" w:sz="0" w:space="0" w:color="auto"/>
                <w:bottom w:val="none" w:sz="0" w:space="0" w:color="auto"/>
                <w:right w:val="none" w:sz="0" w:space="0" w:color="auto"/>
              </w:divBdr>
              <w:divsChild>
                <w:div w:id="13069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4414">
      <w:bodyDiv w:val="1"/>
      <w:marLeft w:val="0"/>
      <w:marRight w:val="0"/>
      <w:marTop w:val="0"/>
      <w:marBottom w:val="0"/>
      <w:divBdr>
        <w:top w:val="none" w:sz="0" w:space="0" w:color="auto"/>
        <w:left w:val="none" w:sz="0" w:space="0" w:color="auto"/>
        <w:bottom w:val="none" w:sz="0" w:space="0" w:color="auto"/>
        <w:right w:val="none" w:sz="0" w:space="0" w:color="auto"/>
      </w:divBdr>
      <w:divsChild>
        <w:div w:id="48503328">
          <w:marLeft w:val="0"/>
          <w:marRight w:val="0"/>
          <w:marTop w:val="0"/>
          <w:marBottom w:val="0"/>
          <w:divBdr>
            <w:top w:val="none" w:sz="0" w:space="0" w:color="auto"/>
            <w:left w:val="none" w:sz="0" w:space="0" w:color="auto"/>
            <w:bottom w:val="none" w:sz="0" w:space="0" w:color="auto"/>
            <w:right w:val="none" w:sz="0" w:space="0" w:color="auto"/>
          </w:divBdr>
        </w:div>
        <w:div w:id="1287618349">
          <w:marLeft w:val="60"/>
          <w:marRight w:val="60"/>
          <w:marTop w:val="0"/>
          <w:marBottom w:val="0"/>
          <w:divBdr>
            <w:top w:val="none" w:sz="0" w:space="0" w:color="auto"/>
            <w:left w:val="none" w:sz="0" w:space="0" w:color="auto"/>
            <w:bottom w:val="none" w:sz="0" w:space="0" w:color="auto"/>
            <w:right w:val="none" w:sz="0" w:space="0" w:color="auto"/>
          </w:divBdr>
        </w:div>
        <w:div w:id="2125342781">
          <w:marLeft w:val="0"/>
          <w:marRight w:val="0"/>
          <w:marTop w:val="0"/>
          <w:marBottom w:val="0"/>
          <w:divBdr>
            <w:top w:val="none" w:sz="0" w:space="0" w:color="auto"/>
            <w:left w:val="none" w:sz="0" w:space="0" w:color="auto"/>
            <w:bottom w:val="none" w:sz="0" w:space="0" w:color="auto"/>
            <w:right w:val="none" w:sz="0" w:space="0" w:color="auto"/>
          </w:divBdr>
        </w:div>
      </w:divsChild>
    </w:div>
    <w:div w:id="1374621717">
      <w:bodyDiv w:val="1"/>
      <w:marLeft w:val="0"/>
      <w:marRight w:val="0"/>
      <w:marTop w:val="0"/>
      <w:marBottom w:val="0"/>
      <w:divBdr>
        <w:top w:val="none" w:sz="0" w:space="0" w:color="auto"/>
        <w:left w:val="none" w:sz="0" w:space="0" w:color="auto"/>
        <w:bottom w:val="none" w:sz="0" w:space="0" w:color="auto"/>
        <w:right w:val="none" w:sz="0" w:space="0" w:color="auto"/>
      </w:divBdr>
    </w:div>
    <w:div w:id="1376589424">
      <w:bodyDiv w:val="1"/>
      <w:marLeft w:val="0"/>
      <w:marRight w:val="0"/>
      <w:marTop w:val="0"/>
      <w:marBottom w:val="0"/>
      <w:divBdr>
        <w:top w:val="none" w:sz="0" w:space="0" w:color="auto"/>
        <w:left w:val="none" w:sz="0" w:space="0" w:color="auto"/>
        <w:bottom w:val="none" w:sz="0" w:space="0" w:color="auto"/>
        <w:right w:val="none" w:sz="0" w:space="0" w:color="auto"/>
      </w:divBdr>
    </w:div>
    <w:div w:id="1503467103">
      <w:bodyDiv w:val="1"/>
      <w:marLeft w:val="0"/>
      <w:marRight w:val="0"/>
      <w:marTop w:val="0"/>
      <w:marBottom w:val="0"/>
      <w:divBdr>
        <w:top w:val="none" w:sz="0" w:space="0" w:color="auto"/>
        <w:left w:val="none" w:sz="0" w:space="0" w:color="auto"/>
        <w:bottom w:val="none" w:sz="0" w:space="0" w:color="auto"/>
        <w:right w:val="none" w:sz="0" w:space="0" w:color="auto"/>
      </w:divBdr>
    </w:div>
    <w:div w:id="1718240363">
      <w:bodyDiv w:val="1"/>
      <w:marLeft w:val="0"/>
      <w:marRight w:val="0"/>
      <w:marTop w:val="0"/>
      <w:marBottom w:val="0"/>
      <w:divBdr>
        <w:top w:val="none" w:sz="0" w:space="0" w:color="auto"/>
        <w:left w:val="none" w:sz="0" w:space="0" w:color="auto"/>
        <w:bottom w:val="none" w:sz="0" w:space="0" w:color="auto"/>
        <w:right w:val="none" w:sz="0" w:space="0" w:color="auto"/>
      </w:divBdr>
    </w:div>
    <w:div w:id="19627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lithemba.shange@gmail.com" TargetMode="External"/><Relationship Id="rId13" Type="http://schemas.openxmlformats.org/officeDocument/2006/relationships/hyperlink" Target="https://careorg.zoom.us/rec/play/LVh_XiFBCwUGBtD2mIQyFUpC2Q98-TB45VEssuT_BjQtY9XeOBEBogAGXRcY8FRis4eozm4Eq6184Q4.U4Gz2KfHOZXUyDIA" TargetMode="External"/><Relationship Id="rId18" Type="http://schemas.openxmlformats.org/officeDocument/2006/relationships/hyperlink" Target="https://doi.org/10.1080/10130950.2017.13921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zV9OK3Ko_UM" TargetMode="External"/><Relationship Id="rId17" Type="http://schemas.openxmlformats.org/officeDocument/2006/relationships/hyperlink" Target="https://www.igi-global.com/book/ethical-research-approaches-indigenous-knowledge/2319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6615/pac.v1i1.2552" TargetMode="External"/><Relationship Id="rId20" Type="http://schemas.openxmlformats.org/officeDocument/2006/relationships/hyperlink" Target="https://doi.org/10.20897/femenc/149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s08wX2F5I"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089/env.2023.0068" TargetMode="External"/><Relationship Id="rId23" Type="http://schemas.openxmlformats.org/officeDocument/2006/relationships/fontTable" Target="fontTable.xml"/><Relationship Id="rId10" Type="http://schemas.openxmlformats.org/officeDocument/2006/relationships/hyperlink" Target="https://tholithembashange.wixsite.com/mysite" TargetMode="External"/><Relationship Id="rId19" Type="http://schemas.openxmlformats.org/officeDocument/2006/relationships/hyperlink" Target="https://home.liebertpub.com/cfp/special-issue-indigenous-peoples-and-environmental-justice/454/" TargetMode="External"/><Relationship Id="rId4" Type="http://schemas.openxmlformats.org/officeDocument/2006/relationships/settings" Target="settings.xml"/><Relationship Id="rId9" Type="http://schemas.openxmlformats.org/officeDocument/2006/relationships/hyperlink" Target="https://www.linkedin.com/in/nombulelo-shange-71539b1a?lipi=urn%3Ali%3Apage%3Ad_flagship3_profile_view_base_contact_details%3BtshZdP8GTBiaE0uzmkj%2Ffw%3D%3D" TargetMode="External"/><Relationship Id="rId14" Type="http://schemas.openxmlformats.org/officeDocument/2006/relationships/hyperlink" Target="https://au.int/sites/default/files/documents/41632-doc-800614_APRM_Governance_Report_2021_03.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mbulelotholithembashange/Library/Containers/com.microsoft.Word/Data/Library/Application%20Support/Microsoft/Office/16.0/DTS/en-GB%7b43897BA0-0844-6142-9729-D9D9621447B4%7d/%7b57BC9520-1669-5041-90D7-2D1A5A9F2AA8%7dtf163927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768CD45839584DA7AB83601D120511"/>
        <w:category>
          <w:name w:val="General"/>
          <w:gallery w:val="placeholder"/>
        </w:category>
        <w:types>
          <w:type w:val="bbPlcHdr"/>
        </w:types>
        <w:behaviors>
          <w:behavior w:val="content"/>
        </w:behaviors>
        <w:guid w:val="{2FFDAD5E-9C9A-F34C-B96F-CD93221D0209}"/>
      </w:docPartPr>
      <w:docPartBody>
        <w:p w:rsidR="00DB7456" w:rsidRDefault="00000000">
          <w:pPr>
            <w:pStyle w:val="40768CD45839584DA7AB83601D120511"/>
          </w:pPr>
          <w:r w:rsidRPr="00A85B6F">
            <w:rPr>
              <w:lang w:val="en-GB" w:bidi="en-GB"/>
            </w:rPr>
            <w:t>Skills</w:t>
          </w:r>
        </w:p>
      </w:docPartBody>
    </w:docPart>
    <w:docPart>
      <w:docPartPr>
        <w:name w:val="C48730792B227B42BD41C1BCE57F77F4"/>
        <w:category>
          <w:name w:val="General"/>
          <w:gallery w:val="placeholder"/>
        </w:category>
        <w:types>
          <w:type w:val="bbPlcHdr"/>
        </w:types>
        <w:behaviors>
          <w:behavior w:val="content"/>
        </w:behaviors>
        <w:guid w:val="{99080061-D6C5-0047-8931-120FDEB885C3}"/>
      </w:docPartPr>
      <w:docPartBody>
        <w:p w:rsidR="00DB7456" w:rsidRDefault="00000000">
          <w:pPr>
            <w:pStyle w:val="C48730792B227B42BD41C1BCE57F77F4"/>
          </w:pPr>
          <w:r w:rsidRPr="00A85B6F">
            <w:rPr>
              <w:lang w:val="en-GB" w:bidi="en-GB"/>
            </w:rPr>
            <w:t>Experience</w:t>
          </w:r>
        </w:p>
      </w:docPartBody>
    </w:docPart>
    <w:docPart>
      <w:docPartPr>
        <w:name w:val="0A27251C49B1C1439017E4F86CAF84BD"/>
        <w:category>
          <w:name w:val="General"/>
          <w:gallery w:val="placeholder"/>
        </w:category>
        <w:types>
          <w:type w:val="bbPlcHdr"/>
        </w:types>
        <w:behaviors>
          <w:behavior w:val="content"/>
        </w:behaviors>
        <w:guid w:val="{C38F6866-5345-0544-B9E0-6621F2F423C4}"/>
      </w:docPartPr>
      <w:docPartBody>
        <w:p w:rsidR="00DB7456" w:rsidRDefault="00000000">
          <w:pPr>
            <w:pStyle w:val="0A27251C49B1C1439017E4F86CAF84BD"/>
          </w:pPr>
          <w:r w:rsidRPr="00A85B6F">
            <w:rPr>
              <w:lang w:val="en-GB" w:bidi="en-GB"/>
            </w:rPr>
            <w:t>Education</w:t>
          </w:r>
        </w:p>
      </w:docPartBody>
    </w:docPart>
    <w:docPart>
      <w:docPartPr>
        <w:name w:val="67852D08D0E8564199D3BF93182F0DB0"/>
        <w:category>
          <w:name w:val="General"/>
          <w:gallery w:val="placeholder"/>
        </w:category>
        <w:types>
          <w:type w:val="bbPlcHdr"/>
        </w:types>
        <w:behaviors>
          <w:behavior w:val="content"/>
        </w:behaviors>
        <w:guid w:val="{DF4B95E2-8750-A842-9E8A-0D904E76A527}"/>
      </w:docPartPr>
      <w:docPartBody>
        <w:p w:rsidR="00DB7456" w:rsidRDefault="00000000">
          <w:pPr>
            <w:pStyle w:val="67852D08D0E8564199D3BF93182F0DB0"/>
          </w:pPr>
          <w:r>
            <w:rPr>
              <w:lang w:val="en-GB" w:bidi="en-GB"/>
            </w:rPr>
            <w:t>Objective</w:t>
          </w:r>
        </w:p>
      </w:docPartBody>
    </w:docPart>
    <w:docPart>
      <w:docPartPr>
        <w:name w:val="83FF45D9B80DD8488EC16D13A7B98D5E"/>
        <w:category>
          <w:name w:val="General"/>
          <w:gallery w:val="placeholder"/>
        </w:category>
        <w:types>
          <w:type w:val="bbPlcHdr"/>
        </w:types>
        <w:behaviors>
          <w:behavior w:val="content"/>
        </w:behaviors>
        <w:guid w:val="{575894A2-354D-2F49-8CDB-0277857DED6C}"/>
      </w:docPartPr>
      <w:docPartBody>
        <w:p w:rsidR="00DB7456" w:rsidRDefault="00000000">
          <w:pPr>
            <w:pStyle w:val="83FF45D9B80DD8488EC16D13A7B98D5E"/>
          </w:pPr>
          <w:r w:rsidRPr="00A85B6F">
            <w:rPr>
              <w:lang w:val="en-GB" w:bidi="en-GB"/>
            </w:rPr>
            <w:t>Volunteer experience or 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56"/>
    <w:rsid w:val="000F1D20"/>
    <w:rsid w:val="001A776F"/>
    <w:rsid w:val="001B193B"/>
    <w:rsid w:val="001B714B"/>
    <w:rsid w:val="001C431B"/>
    <w:rsid w:val="002F5A90"/>
    <w:rsid w:val="00302BB4"/>
    <w:rsid w:val="005375A6"/>
    <w:rsid w:val="005917C2"/>
    <w:rsid w:val="005C69A6"/>
    <w:rsid w:val="00636AA0"/>
    <w:rsid w:val="006C462C"/>
    <w:rsid w:val="006C4A6C"/>
    <w:rsid w:val="006F0080"/>
    <w:rsid w:val="0076562D"/>
    <w:rsid w:val="008265A2"/>
    <w:rsid w:val="00895B5E"/>
    <w:rsid w:val="008A653A"/>
    <w:rsid w:val="008E296E"/>
    <w:rsid w:val="00B92110"/>
    <w:rsid w:val="00BA25B7"/>
    <w:rsid w:val="00BD276F"/>
    <w:rsid w:val="00BF003B"/>
    <w:rsid w:val="00CD4D2C"/>
    <w:rsid w:val="00D27EE7"/>
    <w:rsid w:val="00D949E1"/>
    <w:rsid w:val="00DB7456"/>
    <w:rsid w:val="00DC1FA7"/>
    <w:rsid w:val="00E1554B"/>
    <w:rsid w:val="00E16D59"/>
    <w:rsid w:val="00E35813"/>
    <w:rsid w:val="00E96936"/>
    <w:rsid w:val="00F258AB"/>
    <w:rsid w:val="00F31099"/>
    <w:rsid w:val="00FF60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68CD45839584DA7AB83601D120511">
    <w:name w:val="40768CD45839584DA7AB83601D120511"/>
  </w:style>
  <w:style w:type="paragraph" w:customStyle="1" w:styleId="C48730792B227B42BD41C1BCE57F77F4">
    <w:name w:val="C48730792B227B42BD41C1BCE57F77F4"/>
  </w:style>
  <w:style w:type="paragraph" w:customStyle="1" w:styleId="0A27251C49B1C1439017E4F86CAF84BD">
    <w:name w:val="0A27251C49B1C1439017E4F86CAF84BD"/>
  </w:style>
  <w:style w:type="paragraph" w:customStyle="1" w:styleId="67852D08D0E8564199D3BF93182F0DB0">
    <w:name w:val="67852D08D0E8564199D3BF93182F0DB0"/>
  </w:style>
  <w:style w:type="paragraph" w:customStyle="1" w:styleId="83FF45D9B80DD8488EC16D13A7B98D5E">
    <w:name w:val="83FF45D9B80DD8488EC16D13A7B98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0238-8FD3-E94B-B2F5-B4C26B4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{57BC9520-1669-5041-90D7-2D1A5A9F2AA8}tf16392742.dotx</Template>
  <TotalTime>4</TotalTime>
  <Pages>6</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nombulelo tholithemba shange</dc:creator>
  <cp:keywords/>
  <dc:description/>
  <cp:lastModifiedBy>Nombulelo Shange</cp:lastModifiedBy>
  <cp:revision>7</cp:revision>
  <cp:lastPrinted>2016-06-29T01:32:00Z</cp:lastPrinted>
  <dcterms:created xsi:type="dcterms:W3CDTF">2024-11-28T19:54:00Z</dcterms:created>
  <dcterms:modified xsi:type="dcterms:W3CDTF">2024-11-29T17:53:00Z</dcterms:modified>
</cp:coreProperties>
</file>